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C99C" w14:textId="77777777" w:rsidR="00892A77" w:rsidRPr="00B76BAD" w:rsidRDefault="00892A77" w:rsidP="00892A77">
      <w:pPr>
        <w:rPr>
          <w:rFonts w:ascii="Mangal Pro" w:hAnsi="Mangal Pro" w:cs="Mangal Pro"/>
          <w:b/>
          <w:bCs/>
        </w:rPr>
      </w:pPr>
      <w:bookmarkStart w:id="0" w:name="_Toc83661232"/>
      <w:r w:rsidRPr="00B76BAD">
        <w:rPr>
          <w:rFonts w:ascii="Mangal Pro" w:hAnsi="Mangal Pro" w:cs="Mangal Pro"/>
          <w:b/>
          <w:bCs/>
        </w:rPr>
        <w:t>Welcome</w:t>
      </w:r>
    </w:p>
    <w:p w14:paraId="417A9EFE" w14:textId="0768B8A1" w:rsidR="00892A77" w:rsidRPr="00B76BAD" w:rsidRDefault="00892A77" w:rsidP="004E78D8">
      <w:pPr>
        <w:jc w:val="both"/>
        <w:rPr>
          <w:rFonts w:ascii="Mangal Pro" w:hAnsi="Mangal Pro" w:cs="Mangal Pro"/>
        </w:rPr>
      </w:pPr>
      <w:r w:rsidRPr="00B76BAD">
        <w:rPr>
          <w:rFonts w:ascii="Mangal Pro" w:hAnsi="Mangal Pro" w:cs="Mangal Pro"/>
        </w:rPr>
        <w:t>As Practice</w:t>
      </w:r>
      <w:r w:rsidR="004E78D8" w:rsidRPr="00B76BAD">
        <w:rPr>
          <w:rFonts w:ascii="Mangal Pro" w:hAnsi="Mangal Pro" w:cs="Mangal Pro"/>
        </w:rPr>
        <w:t xml:space="preserve"> Development</w:t>
      </w:r>
      <w:r w:rsidRPr="00B76BAD">
        <w:rPr>
          <w:rFonts w:ascii="Mangal Pro" w:hAnsi="Mangal Pro" w:cs="Mangal Pro"/>
        </w:rPr>
        <w:t xml:space="preserve"> Manager, along with our </w:t>
      </w:r>
      <w:r w:rsidR="00FC56CF" w:rsidRPr="00B76BAD">
        <w:rPr>
          <w:rFonts w:ascii="Mangal Pro" w:hAnsi="Mangal Pro" w:cs="Mangal Pro"/>
        </w:rPr>
        <w:t xml:space="preserve">GP </w:t>
      </w:r>
      <w:r w:rsidRPr="00B76BAD">
        <w:rPr>
          <w:rFonts w:ascii="Mangal Pro" w:hAnsi="Mangal Pro" w:cs="Mangal Pro"/>
        </w:rPr>
        <w:t xml:space="preserve">Partners, I have the pleasure of working </w:t>
      </w:r>
      <w:r w:rsidR="004E78D8" w:rsidRPr="00B76BAD">
        <w:rPr>
          <w:rFonts w:ascii="Mangal Pro" w:hAnsi="Mangal Pro" w:cs="Mangal Pro"/>
        </w:rPr>
        <w:t>with an</w:t>
      </w:r>
      <w:r w:rsidRPr="00B76BAD">
        <w:rPr>
          <w:rFonts w:ascii="Mangal Pro" w:hAnsi="Mangal Pro" w:cs="Mangal Pro"/>
        </w:rPr>
        <w:t xml:space="preserve"> amazing </w:t>
      </w:r>
      <w:r w:rsidR="00FC56CF" w:rsidRPr="00B76BAD">
        <w:rPr>
          <w:rFonts w:ascii="Mangal Pro" w:hAnsi="Mangal Pro" w:cs="Mangal Pro"/>
        </w:rPr>
        <w:t>team</w:t>
      </w:r>
      <w:r w:rsidRPr="00B76BAD">
        <w:rPr>
          <w:rFonts w:ascii="Mangal Pro" w:hAnsi="Mangal Pro" w:cs="Mangal Pro"/>
        </w:rPr>
        <w:t xml:space="preserve"> full of talented, </w:t>
      </w:r>
      <w:r w:rsidR="004E78D8" w:rsidRPr="00B76BAD">
        <w:rPr>
          <w:rFonts w:ascii="Mangal Pro" w:hAnsi="Mangal Pro" w:cs="Mangal Pro"/>
        </w:rPr>
        <w:t>dedicated,</w:t>
      </w:r>
      <w:r w:rsidRPr="00B76BAD">
        <w:rPr>
          <w:rFonts w:ascii="Mangal Pro" w:hAnsi="Mangal Pro" w:cs="Mangal Pro"/>
        </w:rPr>
        <w:t xml:space="preserve"> and caring people</w:t>
      </w:r>
      <w:r w:rsidR="00526A63" w:rsidRPr="00B76BAD">
        <w:rPr>
          <w:rFonts w:ascii="Mangal Pro" w:hAnsi="Mangal Pro" w:cs="Mangal Pro"/>
        </w:rPr>
        <w:t>.</w:t>
      </w:r>
    </w:p>
    <w:p w14:paraId="5D355A56" w14:textId="77777777" w:rsidR="00892A77" w:rsidRPr="00B76BAD" w:rsidRDefault="00892A77" w:rsidP="00892A77">
      <w:pPr>
        <w:rPr>
          <w:rFonts w:ascii="Mangal Pro" w:hAnsi="Mangal Pro" w:cs="Mangal Pro"/>
        </w:rPr>
      </w:pPr>
    </w:p>
    <w:p w14:paraId="7B482D2A" w14:textId="6E923C8A" w:rsidR="00892A77" w:rsidRPr="00B76BAD" w:rsidRDefault="00892A77" w:rsidP="00892A77">
      <w:pPr>
        <w:rPr>
          <w:rFonts w:ascii="Mangal Pro" w:hAnsi="Mangal Pro" w:cs="Mangal Pro"/>
        </w:rPr>
      </w:pPr>
      <w:r w:rsidRPr="00B76BAD">
        <w:rPr>
          <w:rFonts w:ascii="Mangal Pro" w:hAnsi="Mangal Pro" w:cs="Mangal Pro"/>
        </w:rPr>
        <w:t xml:space="preserve">I am delighted you are interested in our vacancy. </w:t>
      </w:r>
    </w:p>
    <w:p w14:paraId="7B297264" w14:textId="1321E38D" w:rsidR="004E78D8" w:rsidRPr="00B76BAD" w:rsidRDefault="004E78D8" w:rsidP="00892A77">
      <w:pPr>
        <w:rPr>
          <w:rFonts w:ascii="Mangal Pro" w:hAnsi="Mangal Pro" w:cs="Mangal Pro"/>
        </w:rPr>
      </w:pPr>
    </w:p>
    <w:p w14:paraId="162363AE" w14:textId="405AF519" w:rsidR="004E78D8" w:rsidRPr="00B76BAD" w:rsidRDefault="004E78D8" w:rsidP="00892A77">
      <w:pPr>
        <w:rPr>
          <w:rFonts w:ascii="Mangal Pro" w:hAnsi="Mangal Pro" w:cs="Mangal Pro"/>
        </w:rPr>
      </w:pPr>
      <w:r w:rsidRPr="00B76BAD">
        <w:rPr>
          <w:rFonts w:ascii="Mangal Pro" w:hAnsi="Mangal Pro" w:cs="Mangal Pro"/>
        </w:rPr>
        <w:t>Louise Killick</w:t>
      </w:r>
    </w:p>
    <w:p w14:paraId="7C799652" w14:textId="347D7D39" w:rsidR="004E78D8" w:rsidRPr="00B76BAD" w:rsidRDefault="004E78D8" w:rsidP="00892A77">
      <w:pPr>
        <w:rPr>
          <w:rFonts w:ascii="Mangal Pro" w:hAnsi="Mangal Pro" w:cs="Mangal Pro"/>
        </w:rPr>
      </w:pPr>
      <w:r w:rsidRPr="00B76BAD">
        <w:rPr>
          <w:rFonts w:ascii="Mangal Pro" w:hAnsi="Mangal Pro" w:cs="Mangal Pro"/>
        </w:rPr>
        <w:t>Practice Development Manager</w:t>
      </w:r>
    </w:p>
    <w:p w14:paraId="74B1656C" w14:textId="77777777" w:rsidR="00892A77" w:rsidRPr="00B76BAD" w:rsidRDefault="00892A77" w:rsidP="00892A77">
      <w:pPr>
        <w:rPr>
          <w:rFonts w:ascii="Mangal Pro" w:hAnsi="Mangal Pro" w:cs="Mangal Pro"/>
        </w:rPr>
      </w:pPr>
    </w:p>
    <w:p w14:paraId="35A721C1" w14:textId="63ABF348" w:rsidR="004E78D8" w:rsidRPr="00B76BAD" w:rsidRDefault="004E78D8" w:rsidP="00892A77">
      <w:pPr>
        <w:rPr>
          <w:rFonts w:ascii="Mangal Pro" w:hAnsi="Mangal Pro" w:cs="Mangal Pro"/>
        </w:rPr>
      </w:pPr>
      <w:r w:rsidRPr="00B76BAD">
        <w:rPr>
          <w:rFonts w:ascii="Mangal Pro" w:hAnsi="Mangal Pro" w:cs="Mangal Pro"/>
          <w:b/>
          <w:bCs/>
        </w:rPr>
        <w:t>About our organisation</w:t>
      </w:r>
      <w:r w:rsidRPr="00B76BAD">
        <w:rPr>
          <w:rFonts w:ascii="Mangal Pro" w:hAnsi="Mangal Pro" w:cs="Mangal Pro"/>
        </w:rPr>
        <w:t xml:space="preserve"> </w:t>
      </w:r>
    </w:p>
    <w:p w14:paraId="2F38882B" w14:textId="67C6CBDE" w:rsidR="00892A77" w:rsidRPr="00B76BAD" w:rsidRDefault="00892A77" w:rsidP="004E78D8">
      <w:pPr>
        <w:jc w:val="both"/>
        <w:rPr>
          <w:rFonts w:ascii="Mangal Pro" w:hAnsi="Mangal Pro" w:cs="Mangal Pro"/>
          <w:lang w:val="en-US"/>
        </w:rPr>
      </w:pPr>
      <w:r w:rsidRPr="00B76BAD">
        <w:rPr>
          <w:rFonts w:ascii="Mangal Pro" w:hAnsi="Mangal Pro" w:cs="Mangal Pro"/>
          <w:lang w:val="en-US"/>
        </w:rPr>
        <w:t>Modbury Health Centre is situated in the middle of Modbury. An historic market town set in a beautiful rural location, between the unspoiled golden sandy beaches of South Devon and the extensive wilderness of Dartmoor. </w:t>
      </w:r>
    </w:p>
    <w:p w14:paraId="5087ECEC" w14:textId="77777777" w:rsidR="004E78D8" w:rsidRPr="00B76BAD" w:rsidRDefault="004E78D8" w:rsidP="004E78D8">
      <w:pPr>
        <w:jc w:val="both"/>
        <w:rPr>
          <w:rFonts w:ascii="Mangal Pro" w:hAnsi="Mangal Pro" w:cs="Mangal Pro"/>
        </w:rPr>
      </w:pPr>
    </w:p>
    <w:p w14:paraId="26CCA633" w14:textId="21CE6F50" w:rsidR="00892A77" w:rsidRPr="00B76BAD" w:rsidRDefault="00892A77" w:rsidP="004E78D8">
      <w:pPr>
        <w:jc w:val="both"/>
        <w:rPr>
          <w:rFonts w:ascii="Mangal Pro" w:hAnsi="Mangal Pro" w:cs="Mangal Pro"/>
        </w:rPr>
      </w:pPr>
      <w:r w:rsidRPr="00B76BAD">
        <w:rPr>
          <w:rFonts w:ascii="Mangal Pro" w:hAnsi="Mangal Pro" w:cs="Mangal Pro"/>
          <w:lang w:val="en-US"/>
        </w:rPr>
        <w:t xml:space="preserve">The town of Modbury ascends three steep hills from a hollow in the Poundwell area and is dominated by the Church of St George on the hilltop to the west. It is located midway between Bigbury Bay and the southernmost boundary of </w:t>
      </w:r>
      <w:r w:rsidR="004E78D8" w:rsidRPr="00B76BAD">
        <w:rPr>
          <w:rFonts w:ascii="Mangal Pro" w:hAnsi="Mangal Pro" w:cs="Mangal Pro"/>
          <w:lang w:val="en-US"/>
        </w:rPr>
        <w:t>Dartmoor and</w:t>
      </w:r>
      <w:r w:rsidRPr="00B76BAD">
        <w:rPr>
          <w:rFonts w:ascii="Mangal Pro" w:hAnsi="Mangal Pro" w:cs="Mangal Pro"/>
          <w:lang w:val="en-US"/>
        </w:rPr>
        <w:t xml:space="preserve"> lies between the rivers of the Avon and the Erme to the east and west respectively.</w:t>
      </w:r>
    </w:p>
    <w:p w14:paraId="1410BE6F" w14:textId="0998FB72" w:rsidR="00892A77" w:rsidRPr="00B76BAD" w:rsidRDefault="00892A77" w:rsidP="004E78D8">
      <w:pPr>
        <w:jc w:val="both"/>
        <w:rPr>
          <w:rFonts w:ascii="Mangal Pro" w:hAnsi="Mangal Pro" w:cs="Mangal Pro"/>
        </w:rPr>
      </w:pPr>
    </w:p>
    <w:p w14:paraId="45FA2838" w14:textId="079116E0" w:rsidR="00892A77" w:rsidRPr="00B76BAD" w:rsidRDefault="00892A77" w:rsidP="004E78D8">
      <w:pPr>
        <w:jc w:val="both"/>
        <w:rPr>
          <w:rFonts w:ascii="Mangal Pro" w:hAnsi="Mangal Pro" w:cs="Mangal Pro"/>
          <w:lang w:val="en-US"/>
        </w:rPr>
      </w:pPr>
      <w:r w:rsidRPr="00B76BAD">
        <w:rPr>
          <w:rFonts w:ascii="Mangal Pro" w:hAnsi="Mangal Pro" w:cs="Mangal Pro"/>
          <w:lang w:val="en-US"/>
        </w:rPr>
        <w:t>The parish of Modbury covers approximately ten square miles of mainly hilly country and the Health Centre area covers up to Ivybridge down to Bigbury Bay and just past Yealmpton</w:t>
      </w:r>
      <w:r w:rsidR="004E78D8" w:rsidRPr="00B76BAD">
        <w:rPr>
          <w:rFonts w:ascii="Mangal Pro" w:hAnsi="Mangal Pro" w:cs="Mangal Pro"/>
          <w:lang w:val="en-US"/>
        </w:rPr>
        <w:t>.</w:t>
      </w:r>
    </w:p>
    <w:p w14:paraId="137A9908" w14:textId="77777777" w:rsidR="00892A77" w:rsidRPr="00B76BAD" w:rsidRDefault="00892A77" w:rsidP="004E78D8">
      <w:pPr>
        <w:jc w:val="both"/>
        <w:rPr>
          <w:rFonts w:ascii="Mangal Pro" w:hAnsi="Mangal Pro" w:cs="Mangal Pro"/>
          <w:lang w:val="en-US"/>
        </w:rPr>
      </w:pPr>
    </w:p>
    <w:p w14:paraId="490C137D" w14:textId="38D54F17" w:rsidR="00892A77" w:rsidRPr="00B76BAD" w:rsidRDefault="00892A77" w:rsidP="004E78D8">
      <w:pPr>
        <w:jc w:val="both"/>
        <w:rPr>
          <w:rFonts w:ascii="Mangal Pro" w:hAnsi="Mangal Pro" w:cs="Mangal Pro"/>
        </w:rPr>
      </w:pPr>
      <w:r w:rsidRPr="00B76BAD">
        <w:rPr>
          <w:rFonts w:ascii="Mangal Pro" w:hAnsi="Mangal Pro" w:cs="Mangal Pro"/>
        </w:rPr>
        <w:t xml:space="preserve">As a member of our nursing team, put simply, what you bring in integrity, </w:t>
      </w:r>
      <w:r w:rsidR="00475191" w:rsidRPr="00B76BAD">
        <w:rPr>
          <w:rFonts w:ascii="Mangal Pro" w:hAnsi="Mangal Pro" w:cs="Mangal Pro"/>
        </w:rPr>
        <w:t>kindness,</w:t>
      </w:r>
      <w:r w:rsidRPr="00B76BAD">
        <w:rPr>
          <w:rFonts w:ascii="Mangal Pro" w:hAnsi="Mangal Pro" w:cs="Mangal Pro"/>
        </w:rPr>
        <w:t xml:space="preserve"> and teamwork, as well as your skills to support our patients and team is what this is all about. </w:t>
      </w:r>
    </w:p>
    <w:p w14:paraId="66BB9236" w14:textId="77777777" w:rsidR="004E78D8" w:rsidRPr="00B76BAD" w:rsidRDefault="004E78D8" w:rsidP="00892A77">
      <w:pPr>
        <w:rPr>
          <w:rFonts w:ascii="Mangal Pro" w:hAnsi="Mangal Pro" w:cs="Mangal Pro"/>
        </w:rPr>
      </w:pPr>
    </w:p>
    <w:p w14:paraId="28288E97" w14:textId="4C6329AB" w:rsidR="00892A77" w:rsidRPr="00B76BAD" w:rsidRDefault="00892A77" w:rsidP="00526A63">
      <w:pPr>
        <w:jc w:val="both"/>
        <w:rPr>
          <w:rFonts w:ascii="Mangal Pro" w:hAnsi="Mangal Pro" w:cs="Mangal Pro"/>
        </w:rPr>
      </w:pPr>
      <w:r w:rsidRPr="00B76BAD">
        <w:rPr>
          <w:rFonts w:ascii="Mangal Pro" w:hAnsi="Mangal Pro" w:cs="Mangal Pro"/>
        </w:rPr>
        <w:t xml:space="preserve">We are an organisation of about </w:t>
      </w:r>
      <w:r w:rsidR="00AB45EE" w:rsidRPr="00B76BAD">
        <w:rPr>
          <w:rFonts w:ascii="Mangal Pro" w:hAnsi="Mangal Pro" w:cs="Mangal Pro"/>
        </w:rPr>
        <w:t>30</w:t>
      </w:r>
      <w:r w:rsidRPr="00B76BAD">
        <w:rPr>
          <w:rFonts w:ascii="Mangal Pro" w:hAnsi="Mangal Pro" w:cs="Mangal Pro"/>
        </w:rPr>
        <w:t xml:space="preserve"> </w:t>
      </w:r>
      <w:r w:rsidR="00FB3C89" w:rsidRPr="00B76BAD">
        <w:rPr>
          <w:rFonts w:ascii="Mangal Pro" w:hAnsi="Mangal Pro" w:cs="Mangal Pro"/>
        </w:rPr>
        <w:t xml:space="preserve">value members of </w:t>
      </w:r>
      <w:r w:rsidR="00B76BAD" w:rsidRPr="00B76BAD">
        <w:rPr>
          <w:rFonts w:ascii="Mangal Pro" w:hAnsi="Mangal Pro" w:cs="Mangal Pro"/>
        </w:rPr>
        <w:t>staff working</w:t>
      </w:r>
      <w:r w:rsidR="00475191" w:rsidRPr="00B76BAD">
        <w:rPr>
          <w:rFonts w:ascii="Mangal Pro" w:hAnsi="Mangal Pro" w:cs="Mangal Pro"/>
        </w:rPr>
        <w:t xml:space="preserve"> in</w:t>
      </w:r>
      <w:r w:rsidRPr="00B76BAD">
        <w:rPr>
          <w:rFonts w:ascii="Mangal Pro" w:hAnsi="Mangal Pro" w:cs="Mangal Pro"/>
        </w:rPr>
        <w:t xml:space="preserve"> Modbury. We provide a range of healthcare to </w:t>
      </w:r>
      <w:r w:rsidR="00AC2142" w:rsidRPr="00B76BAD">
        <w:rPr>
          <w:rFonts w:ascii="Mangal Pro" w:hAnsi="Mangal Pro" w:cs="Mangal Pro"/>
        </w:rPr>
        <w:t>our c</w:t>
      </w:r>
      <w:r w:rsidRPr="00B76BAD">
        <w:rPr>
          <w:rFonts w:ascii="Mangal Pro" w:hAnsi="Mangal Pro" w:cs="Mangal Pro"/>
        </w:rPr>
        <w:t xml:space="preserve">ommunity totalling </w:t>
      </w:r>
      <w:r w:rsidR="00FB3C89" w:rsidRPr="00B76BAD">
        <w:rPr>
          <w:rFonts w:ascii="Mangal Pro" w:hAnsi="Mangal Pro" w:cs="Mangal Pro"/>
        </w:rPr>
        <w:t>over</w:t>
      </w:r>
      <w:r w:rsidRPr="00B76BAD">
        <w:rPr>
          <w:rFonts w:ascii="Mangal Pro" w:hAnsi="Mangal Pro" w:cs="Mangal Pro"/>
        </w:rPr>
        <w:t xml:space="preserve"> 5</w:t>
      </w:r>
      <w:r w:rsidR="00911473">
        <w:rPr>
          <w:rFonts w:ascii="Mangal Pro" w:hAnsi="Mangal Pro" w:cs="Mangal Pro"/>
        </w:rPr>
        <w:t>3</w:t>
      </w:r>
      <w:r w:rsidRPr="00B76BAD">
        <w:rPr>
          <w:rFonts w:ascii="Mangal Pro" w:hAnsi="Mangal Pro" w:cs="Mangal Pro"/>
        </w:rPr>
        <w:t xml:space="preserve">00 patients. </w:t>
      </w:r>
    </w:p>
    <w:p w14:paraId="5CE66C32" w14:textId="77777777" w:rsidR="00526A63" w:rsidRPr="00B76BAD" w:rsidRDefault="00526A63" w:rsidP="00526A63">
      <w:pPr>
        <w:jc w:val="both"/>
        <w:rPr>
          <w:rFonts w:ascii="Mangal Pro" w:hAnsi="Mangal Pro" w:cs="Mangal Pro"/>
        </w:rPr>
      </w:pPr>
    </w:p>
    <w:p w14:paraId="6E606AD9" w14:textId="6FB9A9D1" w:rsidR="00892A77" w:rsidRPr="00B76BAD" w:rsidRDefault="00892A77" w:rsidP="00526A63">
      <w:pPr>
        <w:jc w:val="both"/>
        <w:rPr>
          <w:rFonts w:ascii="Mangal Pro" w:hAnsi="Mangal Pro" w:cs="Mangal Pro"/>
        </w:rPr>
      </w:pPr>
      <w:r w:rsidRPr="00B76BAD">
        <w:rPr>
          <w:rFonts w:ascii="Mangal Pro" w:hAnsi="Mangal Pro" w:cs="Mangal Pro"/>
        </w:rPr>
        <w:lastRenderedPageBreak/>
        <w:t xml:space="preserve">We are lucky to have a team of </w:t>
      </w:r>
      <w:r w:rsidR="00B76BAD">
        <w:rPr>
          <w:rFonts w:ascii="Mangal Pro" w:hAnsi="Mangal Pro" w:cs="Mangal Pro"/>
        </w:rPr>
        <w:t>7</w:t>
      </w:r>
      <w:r w:rsidRPr="00B76BAD">
        <w:rPr>
          <w:rFonts w:ascii="Mangal Pro" w:hAnsi="Mangal Pro" w:cs="Mangal Pro"/>
        </w:rPr>
        <w:t xml:space="preserve"> dedicated, friendly doctors, working at the heart of our practice. The Nursing Team play a key role in supporting our patient population and work closely with all members of the practice including other healthcare professionals and </w:t>
      </w:r>
      <w:r w:rsidR="00FC56CF" w:rsidRPr="00B76BAD">
        <w:rPr>
          <w:rFonts w:ascii="Mangal Pro" w:hAnsi="Mangal Pro" w:cs="Mangal Pro"/>
        </w:rPr>
        <w:t>the MHC Team</w:t>
      </w:r>
      <w:r w:rsidRPr="00B76BAD">
        <w:rPr>
          <w:rFonts w:ascii="Mangal Pro" w:hAnsi="Mangal Pro" w:cs="Mangal Pro"/>
        </w:rPr>
        <w:t xml:space="preserve"> of </w:t>
      </w:r>
      <w:r w:rsidR="00FB3C89" w:rsidRPr="00B76BAD">
        <w:rPr>
          <w:rFonts w:ascii="Mangal Pro" w:hAnsi="Mangal Pro" w:cs="Mangal Pro"/>
        </w:rPr>
        <w:t>Care Co-Ordinators</w:t>
      </w:r>
      <w:r w:rsidRPr="00B76BAD">
        <w:rPr>
          <w:rFonts w:ascii="Mangal Pro" w:hAnsi="Mangal Pro" w:cs="Mangal Pro"/>
        </w:rPr>
        <w:t>.</w:t>
      </w:r>
    </w:p>
    <w:p w14:paraId="0B7DFCB0" w14:textId="77777777" w:rsidR="00AC2142" w:rsidRPr="00B76BAD" w:rsidRDefault="00AC2142" w:rsidP="00892A77">
      <w:pPr>
        <w:rPr>
          <w:rFonts w:ascii="Mangal Pro" w:hAnsi="Mangal Pro" w:cs="Mangal Pro"/>
        </w:rPr>
      </w:pPr>
    </w:p>
    <w:p w14:paraId="427DBFDE" w14:textId="50CFE6D7" w:rsidR="00AC2142" w:rsidRPr="00B76BAD" w:rsidRDefault="00AC2142" w:rsidP="00526A63">
      <w:pPr>
        <w:jc w:val="both"/>
        <w:rPr>
          <w:rFonts w:ascii="Mangal Pro" w:hAnsi="Mangal Pro" w:cs="Mangal Pro"/>
        </w:rPr>
      </w:pPr>
      <w:r w:rsidRPr="00B76BAD">
        <w:rPr>
          <w:rFonts w:ascii="Mangal Pro" w:hAnsi="Mangal Pro" w:cs="Mangal Pro"/>
        </w:rPr>
        <w:t>We form part of the South Hams Primary Care Network and work with Dartmouth/Chillington/</w:t>
      </w:r>
      <w:r w:rsidR="00F671B6" w:rsidRPr="00B76BAD">
        <w:rPr>
          <w:rFonts w:ascii="Mangal Pro" w:hAnsi="Mangal Pro" w:cs="Mangal Pro"/>
        </w:rPr>
        <w:t>Salcombe,</w:t>
      </w:r>
      <w:r w:rsidR="00F30185" w:rsidRPr="00B76BAD">
        <w:rPr>
          <w:rFonts w:ascii="Mangal Pro" w:hAnsi="Mangal Pro" w:cs="Mangal Pro"/>
        </w:rPr>
        <w:t xml:space="preserve"> and </w:t>
      </w:r>
      <w:r w:rsidRPr="00B76BAD">
        <w:rPr>
          <w:rFonts w:ascii="Mangal Pro" w:hAnsi="Mangal Pro" w:cs="Mangal Pro"/>
        </w:rPr>
        <w:t>Kingsbridge and y</w:t>
      </w:r>
      <w:r w:rsidR="00892A77" w:rsidRPr="00B76BAD">
        <w:rPr>
          <w:rFonts w:ascii="Mangal Pro" w:hAnsi="Mangal Pro" w:cs="Mangal Pro"/>
        </w:rPr>
        <w:t xml:space="preserve">ou will also liaise and build relationships with colleagues in </w:t>
      </w:r>
      <w:r w:rsidR="00526A63" w:rsidRPr="00B76BAD">
        <w:rPr>
          <w:rFonts w:ascii="Mangal Pro" w:hAnsi="Mangal Pro" w:cs="Mangal Pro"/>
        </w:rPr>
        <w:t>theses</w:t>
      </w:r>
      <w:r w:rsidR="00892A77" w:rsidRPr="00B76BAD">
        <w:rPr>
          <w:rFonts w:ascii="Mangal Pro" w:hAnsi="Mangal Pro" w:cs="Mangal Pro"/>
        </w:rPr>
        <w:t xml:space="preserve"> neighbouring surgeries and the wider community. </w:t>
      </w:r>
      <w:r w:rsidR="00AB45EE" w:rsidRPr="00B76BAD">
        <w:rPr>
          <w:rFonts w:ascii="Mangal Pro" w:hAnsi="Mangal Pro" w:cs="Mangal Pro"/>
        </w:rPr>
        <w:t>We are very luc</w:t>
      </w:r>
      <w:r w:rsidR="007144AF" w:rsidRPr="00B76BAD">
        <w:rPr>
          <w:rFonts w:ascii="Mangal Pro" w:hAnsi="Mangal Pro" w:cs="Mangal Pro"/>
        </w:rPr>
        <w:t>k</w:t>
      </w:r>
      <w:r w:rsidR="00AB45EE" w:rsidRPr="00B76BAD">
        <w:rPr>
          <w:rFonts w:ascii="Mangal Pro" w:hAnsi="Mangal Pro" w:cs="Mangal Pro"/>
        </w:rPr>
        <w:t xml:space="preserve">y that we have the PCN employees working </w:t>
      </w:r>
      <w:r w:rsidR="009A3FFA" w:rsidRPr="00B76BAD">
        <w:rPr>
          <w:rFonts w:ascii="Mangal Pro" w:hAnsi="Mangal Pro" w:cs="Mangal Pro"/>
        </w:rPr>
        <w:t xml:space="preserve">with our patients </w:t>
      </w:r>
      <w:r w:rsidR="00AB45EE" w:rsidRPr="00B76BAD">
        <w:rPr>
          <w:rFonts w:ascii="Mangal Pro" w:hAnsi="Mangal Pro" w:cs="Mangal Pro"/>
        </w:rPr>
        <w:t xml:space="preserve">in Modbury </w:t>
      </w:r>
      <w:r w:rsidR="009A3FFA" w:rsidRPr="00B76BAD">
        <w:rPr>
          <w:rFonts w:ascii="Mangal Pro" w:hAnsi="Mangal Pro" w:cs="Mangal Pro"/>
        </w:rPr>
        <w:t>including</w:t>
      </w:r>
      <w:r w:rsidR="00AB45EE" w:rsidRPr="00B76BAD">
        <w:rPr>
          <w:rFonts w:ascii="Mangal Pro" w:hAnsi="Mangal Pro" w:cs="Mangal Pro"/>
        </w:rPr>
        <w:t xml:space="preserve"> Pharmacist,</w:t>
      </w:r>
      <w:r w:rsidR="009A3FFA" w:rsidRPr="00B76BAD">
        <w:rPr>
          <w:rFonts w:ascii="Mangal Pro" w:hAnsi="Mangal Pro" w:cs="Mangal Pro"/>
        </w:rPr>
        <w:t xml:space="preserve"> </w:t>
      </w:r>
      <w:r w:rsidR="00AB45EE" w:rsidRPr="00B76BAD">
        <w:rPr>
          <w:rFonts w:ascii="Mangal Pro" w:hAnsi="Mangal Pro" w:cs="Mangal Pro"/>
        </w:rPr>
        <w:t>Paramedic, First Contact Physio, Social Prescriber</w:t>
      </w:r>
      <w:r w:rsidR="007144AF" w:rsidRPr="00B76BAD">
        <w:rPr>
          <w:rFonts w:ascii="Mangal Pro" w:hAnsi="Mangal Pro" w:cs="Mangal Pro"/>
        </w:rPr>
        <w:t>, and Care Co-ordinators.</w:t>
      </w:r>
    </w:p>
    <w:p w14:paraId="5F69DA62" w14:textId="77777777" w:rsidR="00AC2142" w:rsidRPr="00B76BAD" w:rsidRDefault="00AC2142" w:rsidP="00AC2142">
      <w:pPr>
        <w:rPr>
          <w:rFonts w:ascii="Mangal Pro" w:hAnsi="Mangal Pro" w:cs="Mangal Pro"/>
        </w:rPr>
      </w:pPr>
    </w:p>
    <w:p w14:paraId="6D2127A7" w14:textId="2A7FF99E" w:rsidR="00AC2142" w:rsidRPr="00B76BAD" w:rsidRDefault="00AC2142" w:rsidP="00526A63">
      <w:pPr>
        <w:jc w:val="both"/>
        <w:rPr>
          <w:rFonts w:ascii="Mangal Pro" w:hAnsi="Mangal Pro" w:cs="Mangal Pro"/>
        </w:rPr>
      </w:pPr>
      <w:r w:rsidRPr="00B76BAD">
        <w:rPr>
          <w:rFonts w:ascii="Mangal Pro" w:hAnsi="Mangal Pro" w:cs="Mangal Pro"/>
        </w:rPr>
        <w:t xml:space="preserve">The practice has a large proportion of elderly patients aged 65 years and over (29%). This is higher than local and national averages which are 23% for the CCG and 17.3% nationally. We have low patient turnover and high rates of pathology. Our list size is </w:t>
      </w:r>
      <w:r w:rsidR="00526A63" w:rsidRPr="00B76BAD">
        <w:rPr>
          <w:rFonts w:ascii="Mangal Pro" w:hAnsi="Mangal Pro" w:cs="Mangal Pro"/>
        </w:rPr>
        <w:t>growing,</w:t>
      </w:r>
      <w:r w:rsidRPr="00B76BAD">
        <w:rPr>
          <w:rFonts w:ascii="Mangal Pro" w:hAnsi="Mangal Pro" w:cs="Mangal Pro"/>
        </w:rPr>
        <w:t xml:space="preserve"> and we currently have </w:t>
      </w:r>
      <w:r w:rsidR="00B76BAD">
        <w:rPr>
          <w:rFonts w:ascii="Mangal Pro" w:hAnsi="Mangal Pro" w:cs="Mangal Pro"/>
        </w:rPr>
        <w:t>5</w:t>
      </w:r>
      <w:r w:rsidR="00911473">
        <w:rPr>
          <w:rFonts w:ascii="Mangal Pro" w:hAnsi="Mangal Pro" w:cs="Mangal Pro"/>
        </w:rPr>
        <w:t>300</w:t>
      </w:r>
      <w:r w:rsidRPr="00B76BAD">
        <w:rPr>
          <w:rFonts w:ascii="Mangal Pro" w:hAnsi="Mangal Pro" w:cs="Mangal Pro"/>
        </w:rPr>
        <w:t xml:space="preserve"> patients.</w:t>
      </w:r>
    </w:p>
    <w:p w14:paraId="532EA0F9" w14:textId="77777777" w:rsidR="00526A63" w:rsidRPr="00B76BAD" w:rsidRDefault="00526A63" w:rsidP="00526A63">
      <w:pPr>
        <w:jc w:val="both"/>
        <w:rPr>
          <w:rFonts w:ascii="Mangal Pro" w:hAnsi="Mangal Pro" w:cs="Mangal Pro"/>
        </w:rPr>
      </w:pPr>
    </w:p>
    <w:p w14:paraId="14EDD3A3" w14:textId="015AC408" w:rsidR="00AC2142" w:rsidRPr="00B76BAD" w:rsidRDefault="00AC2142" w:rsidP="00526A63">
      <w:pPr>
        <w:jc w:val="both"/>
        <w:rPr>
          <w:rFonts w:ascii="Mangal Pro" w:hAnsi="Mangal Pro" w:cs="Mangal Pro"/>
        </w:rPr>
      </w:pPr>
      <w:r w:rsidRPr="00B76BAD">
        <w:rPr>
          <w:rFonts w:ascii="Mangal Pro" w:hAnsi="Mangal Pro" w:cs="Mangal Pro"/>
        </w:rPr>
        <w:t xml:space="preserve">We use </w:t>
      </w:r>
      <w:proofErr w:type="spellStart"/>
      <w:r w:rsidRPr="00B76BAD">
        <w:rPr>
          <w:rFonts w:ascii="Mangal Pro" w:hAnsi="Mangal Pro" w:cs="Mangal Pro"/>
        </w:rPr>
        <w:t>Systm</w:t>
      </w:r>
      <w:r w:rsidR="00F30185" w:rsidRPr="00B76BAD">
        <w:rPr>
          <w:rFonts w:ascii="Mangal Pro" w:hAnsi="Mangal Pro" w:cs="Mangal Pro"/>
        </w:rPr>
        <w:t>O</w:t>
      </w:r>
      <w:r w:rsidRPr="00B76BAD">
        <w:rPr>
          <w:rFonts w:ascii="Mangal Pro" w:hAnsi="Mangal Pro" w:cs="Mangal Pro"/>
        </w:rPr>
        <w:t>ne</w:t>
      </w:r>
      <w:proofErr w:type="spellEnd"/>
      <w:r w:rsidRPr="00B76BAD">
        <w:rPr>
          <w:rFonts w:ascii="Mangal Pro" w:hAnsi="Mangal Pro" w:cs="Mangal Pro"/>
        </w:rPr>
        <w:t xml:space="preserve"> clinical system and are committed to providing high quality health care to our rural population</w:t>
      </w:r>
      <w:r w:rsidRPr="00B76BAD">
        <w:rPr>
          <w:rFonts w:ascii="Mangal Pro" w:hAnsi="Mangal Pro" w:cs="Mangal Pro"/>
          <w:b/>
          <w:bCs/>
        </w:rPr>
        <w:t xml:space="preserve">. </w:t>
      </w:r>
      <w:r w:rsidRPr="00B76BAD">
        <w:rPr>
          <w:rFonts w:ascii="Mangal Pro" w:hAnsi="Mangal Pro" w:cs="Mangal Pro"/>
        </w:rPr>
        <w:t>In the recent GP 202</w:t>
      </w:r>
      <w:r w:rsidR="00FB3C89" w:rsidRPr="00B76BAD">
        <w:rPr>
          <w:rFonts w:ascii="Mangal Pro" w:hAnsi="Mangal Pro" w:cs="Mangal Pro"/>
        </w:rPr>
        <w:t>5</w:t>
      </w:r>
      <w:r w:rsidRPr="00B76BAD">
        <w:rPr>
          <w:rFonts w:ascii="Mangal Pro" w:hAnsi="Mangal Pro" w:cs="Mangal Pro"/>
        </w:rPr>
        <w:t xml:space="preserve"> Survey </w:t>
      </w:r>
      <w:bookmarkStart w:id="1" w:name="_Hlk124332140"/>
      <w:r w:rsidRPr="00B76BAD">
        <w:rPr>
          <w:rFonts w:ascii="Mangal Pro" w:hAnsi="Mangal Pro" w:cs="Mangal Pro"/>
        </w:rPr>
        <w:t>9</w:t>
      </w:r>
      <w:r w:rsidR="00FB3C89" w:rsidRPr="00B76BAD">
        <w:rPr>
          <w:rFonts w:ascii="Mangal Pro" w:hAnsi="Mangal Pro" w:cs="Mangal Pro"/>
        </w:rPr>
        <w:t>4</w:t>
      </w:r>
      <w:r w:rsidRPr="00B76BAD">
        <w:rPr>
          <w:rFonts w:ascii="Mangal Pro" w:hAnsi="Mangal Pro" w:cs="Mangal Pro"/>
        </w:rPr>
        <w:t xml:space="preserve">% </w:t>
      </w:r>
      <w:r w:rsidRPr="00B76BAD">
        <w:rPr>
          <w:rFonts w:ascii="Mangal Pro" w:hAnsi="Mangal Pro" w:cs="Mangal Pro"/>
          <w:color w:val="000000"/>
          <w:shd w:val="clear" w:color="auto" w:fill="FFFFFF"/>
        </w:rPr>
        <w:t>patients</w:t>
      </w:r>
      <w:r w:rsidR="00FB3C89" w:rsidRPr="00B76BAD">
        <w:rPr>
          <w:rFonts w:ascii="Mangal Pro" w:hAnsi="Mangal Pro" w:cs="Mangal Pro"/>
          <w:color w:val="000000"/>
          <w:shd w:val="clear" w:color="auto" w:fill="FFFFFF"/>
        </w:rPr>
        <w:t xml:space="preserve"> expressed they had a good overall experience of the practice and 97%</w:t>
      </w:r>
      <w:r w:rsidRPr="00B76BAD">
        <w:rPr>
          <w:rFonts w:ascii="Mangal Pro" w:hAnsi="Mangal Pro" w:cs="Mangal Pro"/>
          <w:color w:val="000000"/>
          <w:shd w:val="clear" w:color="auto" w:fill="FFFFFF"/>
        </w:rPr>
        <w:t xml:space="preserve"> had confidence and trust in the healthcare professional they saw or spoke to during their last general practice appointment</w:t>
      </w:r>
      <w:r w:rsidR="00526A63" w:rsidRPr="00B76BAD">
        <w:rPr>
          <w:rFonts w:ascii="Mangal Pro" w:hAnsi="Mangal Pro" w:cs="Mangal Pro"/>
          <w:color w:val="000000"/>
          <w:spacing w:val="4"/>
          <w:shd w:val="clear" w:color="auto" w:fill="FFFFFF"/>
        </w:rPr>
        <w:t>.</w:t>
      </w:r>
    </w:p>
    <w:bookmarkEnd w:id="1"/>
    <w:p w14:paraId="5C9726A9" w14:textId="77777777" w:rsidR="00AC2142" w:rsidRPr="00B76BAD" w:rsidRDefault="00AC2142" w:rsidP="00526A63">
      <w:pPr>
        <w:jc w:val="both"/>
        <w:rPr>
          <w:rFonts w:ascii="Mangal Pro" w:hAnsi="Mangal Pro" w:cs="Mangal Pro"/>
        </w:rPr>
      </w:pPr>
    </w:p>
    <w:p w14:paraId="0F643AD7" w14:textId="77777777" w:rsidR="00526A63" w:rsidRPr="00B76BAD" w:rsidRDefault="00892A77" w:rsidP="00892A77">
      <w:pPr>
        <w:rPr>
          <w:rFonts w:ascii="Mangal Pro" w:hAnsi="Mangal Pro" w:cs="Mangal Pro"/>
          <w:b/>
          <w:bCs/>
        </w:rPr>
      </w:pPr>
      <w:r w:rsidRPr="00B76BAD">
        <w:rPr>
          <w:rFonts w:ascii="Mangal Pro" w:hAnsi="Mangal Pro" w:cs="Mangal Pro"/>
          <w:b/>
          <w:bCs/>
        </w:rPr>
        <w:t>Our People</w:t>
      </w:r>
    </w:p>
    <w:p w14:paraId="4A900E1A" w14:textId="3F837554" w:rsidR="00AC2142" w:rsidRPr="00B76BAD" w:rsidRDefault="00892A77" w:rsidP="00526A63">
      <w:pPr>
        <w:jc w:val="both"/>
        <w:rPr>
          <w:rFonts w:ascii="Mangal Pro" w:hAnsi="Mangal Pro" w:cs="Mangal Pro"/>
        </w:rPr>
      </w:pPr>
      <w:r w:rsidRPr="00B76BAD">
        <w:rPr>
          <w:rFonts w:ascii="Mangal Pro" w:hAnsi="Mangal Pro" w:cs="Mangal Pro"/>
        </w:rPr>
        <w:t xml:space="preserve">We are a small but supportive, </w:t>
      </w:r>
      <w:r w:rsidR="00526A63" w:rsidRPr="00B76BAD">
        <w:rPr>
          <w:rFonts w:ascii="Mangal Pro" w:hAnsi="Mangal Pro" w:cs="Mangal Pro"/>
        </w:rPr>
        <w:t>friendly,</w:t>
      </w:r>
      <w:r w:rsidRPr="00B76BAD">
        <w:rPr>
          <w:rFonts w:ascii="Mangal Pro" w:hAnsi="Mangal Pro" w:cs="Mangal Pro"/>
        </w:rPr>
        <w:t xml:space="preserve"> and hardworking team who care about the people in the community we serve</w:t>
      </w:r>
      <w:r w:rsidR="00FC56CF" w:rsidRPr="00B76BAD">
        <w:rPr>
          <w:rFonts w:ascii="Mangal Pro" w:hAnsi="Mangal Pro" w:cs="Mangal Pro"/>
        </w:rPr>
        <w:t>.</w:t>
      </w:r>
      <w:r w:rsidRPr="00B76BAD">
        <w:rPr>
          <w:rFonts w:ascii="Mangal Pro" w:hAnsi="Mangal Pro" w:cs="Mangal Pro"/>
        </w:rPr>
        <w:t xml:space="preserve"> We know the work can be challenging, supporting people when they may need it the most, so we </w:t>
      </w:r>
      <w:r w:rsidR="00FC56CF" w:rsidRPr="00B76BAD">
        <w:rPr>
          <w:rFonts w:ascii="Mangal Pro" w:hAnsi="Mangal Pro" w:cs="Mangal Pro"/>
        </w:rPr>
        <w:t>endeavour</w:t>
      </w:r>
      <w:r w:rsidRPr="00B76BAD">
        <w:rPr>
          <w:rFonts w:ascii="Mangal Pro" w:hAnsi="Mangal Pro" w:cs="Mangal Pro"/>
        </w:rPr>
        <w:t xml:space="preserve"> to support and help each other</w:t>
      </w:r>
      <w:r w:rsidR="00FC56CF" w:rsidRPr="00B76BAD">
        <w:rPr>
          <w:rFonts w:ascii="Mangal Pro" w:hAnsi="Mangal Pro" w:cs="Mangal Pro"/>
        </w:rPr>
        <w:t>.</w:t>
      </w:r>
      <w:r w:rsidRPr="00B76BAD">
        <w:rPr>
          <w:rFonts w:ascii="Mangal Pro" w:hAnsi="Mangal Pro" w:cs="Mangal Pro"/>
        </w:rPr>
        <w:t xml:space="preserve"> We </w:t>
      </w:r>
      <w:r w:rsidR="00FC56CF" w:rsidRPr="00B76BAD">
        <w:rPr>
          <w:rFonts w:ascii="Mangal Pro" w:hAnsi="Mangal Pro" w:cs="Mangal Pro"/>
        </w:rPr>
        <w:t>all find</w:t>
      </w:r>
      <w:r w:rsidRPr="00B76BAD">
        <w:rPr>
          <w:rFonts w:ascii="Mangal Pro" w:hAnsi="Mangal Pro" w:cs="Mangal Pro"/>
        </w:rPr>
        <w:t xml:space="preserve"> serving the community and getting to know individuals, </w:t>
      </w:r>
      <w:r w:rsidR="00526A63" w:rsidRPr="00B76BAD">
        <w:rPr>
          <w:rFonts w:ascii="Mangal Pro" w:hAnsi="Mangal Pro" w:cs="Mangal Pro"/>
        </w:rPr>
        <w:t>caring,</w:t>
      </w:r>
      <w:r w:rsidRPr="00B76BAD">
        <w:rPr>
          <w:rFonts w:ascii="Mangal Pro" w:hAnsi="Mangal Pro" w:cs="Mangal Pro"/>
        </w:rPr>
        <w:t xml:space="preserve"> and making a difference to their health and life</w:t>
      </w:r>
      <w:r w:rsidR="00FC56CF" w:rsidRPr="00B76BAD">
        <w:rPr>
          <w:rFonts w:ascii="Mangal Pro" w:hAnsi="Mangal Pro" w:cs="Mangal Pro"/>
        </w:rPr>
        <w:t xml:space="preserve"> very rewarding</w:t>
      </w:r>
      <w:r w:rsidRPr="00B76BAD">
        <w:rPr>
          <w:rFonts w:ascii="Mangal Pro" w:hAnsi="Mangal Pro" w:cs="Mangal Pro"/>
        </w:rPr>
        <w:t xml:space="preserve">. </w:t>
      </w:r>
    </w:p>
    <w:p w14:paraId="42E42F9B" w14:textId="77777777" w:rsidR="00AC2142" w:rsidRPr="00B76BAD" w:rsidRDefault="00AC2142" w:rsidP="00892A77">
      <w:pPr>
        <w:rPr>
          <w:rFonts w:ascii="Mangal Pro" w:hAnsi="Mangal Pro" w:cs="Mangal Pro"/>
        </w:rPr>
      </w:pPr>
    </w:p>
    <w:p w14:paraId="487E4662" w14:textId="77777777" w:rsidR="00526A63" w:rsidRPr="00B76BAD" w:rsidRDefault="00892A77" w:rsidP="00892A77">
      <w:pPr>
        <w:rPr>
          <w:rFonts w:ascii="Mangal Pro" w:hAnsi="Mangal Pro" w:cs="Mangal Pro"/>
        </w:rPr>
      </w:pPr>
      <w:r w:rsidRPr="00B76BAD">
        <w:rPr>
          <w:rFonts w:ascii="Mangal Pro" w:hAnsi="Mangal Pro" w:cs="Mangal Pro"/>
          <w:b/>
          <w:bCs/>
        </w:rPr>
        <w:t>Making a difference</w:t>
      </w:r>
      <w:r w:rsidRPr="00B76BAD">
        <w:rPr>
          <w:rFonts w:ascii="Mangal Pro" w:hAnsi="Mangal Pro" w:cs="Mangal Pro"/>
        </w:rPr>
        <w:t xml:space="preserve"> </w:t>
      </w:r>
    </w:p>
    <w:p w14:paraId="60BC5A8F" w14:textId="4EC252D0" w:rsidR="00AC2142" w:rsidRPr="00B76BAD" w:rsidRDefault="00892A77" w:rsidP="00526A63">
      <w:pPr>
        <w:jc w:val="both"/>
        <w:rPr>
          <w:rFonts w:ascii="Mangal Pro" w:hAnsi="Mangal Pro" w:cs="Mangal Pro"/>
        </w:rPr>
      </w:pPr>
      <w:r w:rsidRPr="00B76BAD">
        <w:rPr>
          <w:rFonts w:ascii="Mangal Pro" w:hAnsi="Mangal Pro" w:cs="Mangal Pro"/>
        </w:rPr>
        <w:t xml:space="preserve">Working at our </w:t>
      </w:r>
      <w:r w:rsidR="00526A63" w:rsidRPr="00B76BAD">
        <w:rPr>
          <w:rFonts w:ascii="Mangal Pro" w:hAnsi="Mangal Pro" w:cs="Mangal Pro"/>
        </w:rPr>
        <w:t>health centre</w:t>
      </w:r>
      <w:r w:rsidRPr="00B76BAD">
        <w:rPr>
          <w:rFonts w:ascii="Mangal Pro" w:hAnsi="Mangal Pro" w:cs="Mangal Pro"/>
        </w:rPr>
        <w:t xml:space="preserve"> </w:t>
      </w:r>
      <w:r w:rsidR="00FC56CF" w:rsidRPr="00B76BAD">
        <w:rPr>
          <w:rFonts w:ascii="Mangal Pro" w:hAnsi="Mangal Pro" w:cs="Mangal Pro"/>
        </w:rPr>
        <w:t>is a</w:t>
      </w:r>
      <w:r w:rsidR="00526A63" w:rsidRPr="00B76BAD">
        <w:rPr>
          <w:rFonts w:ascii="Mangal Pro" w:hAnsi="Mangal Pro" w:cs="Mangal Pro"/>
        </w:rPr>
        <w:t xml:space="preserve"> </w:t>
      </w:r>
      <w:r w:rsidRPr="00B76BAD">
        <w:rPr>
          <w:rFonts w:ascii="Mangal Pro" w:hAnsi="Mangal Pro" w:cs="Mangal Pro"/>
        </w:rPr>
        <w:t>great life experience, an opportunity to learn about medicine, health and wellbeing in the broadest possible sense</w:t>
      </w:r>
      <w:r w:rsidR="00FC56CF" w:rsidRPr="00B76BAD">
        <w:rPr>
          <w:rFonts w:ascii="Mangal Pro" w:hAnsi="Mangal Pro" w:cs="Mangal Pro"/>
        </w:rPr>
        <w:t xml:space="preserve">. The Modbury Health Centre Team members have </w:t>
      </w:r>
      <w:r w:rsidRPr="00B76BAD">
        <w:rPr>
          <w:rFonts w:ascii="Mangal Pro" w:hAnsi="Mangal Pro" w:cs="Mangal Pro"/>
        </w:rPr>
        <w:t xml:space="preserve">a sense of accomplishment for doing valuable work here. </w:t>
      </w:r>
    </w:p>
    <w:p w14:paraId="760EFB9F" w14:textId="77777777" w:rsidR="00526A63" w:rsidRPr="00B76BAD" w:rsidRDefault="00892A77" w:rsidP="00892A77">
      <w:pPr>
        <w:rPr>
          <w:rFonts w:ascii="Mangal Pro" w:hAnsi="Mangal Pro" w:cs="Mangal Pro"/>
          <w:b/>
          <w:bCs/>
        </w:rPr>
      </w:pPr>
      <w:r w:rsidRPr="00B76BAD">
        <w:rPr>
          <w:rFonts w:ascii="Mangal Pro" w:hAnsi="Mangal Pro" w:cs="Mangal Pro"/>
          <w:b/>
          <w:bCs/>
        </w:rPr>
        <w:t>Support for you.</w:t>
      </w:r>
    </w:p>
    <w:p w14:paraId="380CEE92" w14:textId="2B8DB48E" w:rsidR="00AC2142" w:rsidRPr="00B76BAD" w:rsidRDefault="00892A77" w:rsidP="00526A63">
      <w:pPr>
        <w:jc w:val="both"/>
        <w:rPr>
          <w:rFonts w:ascii="Mangal Pro" w:hAnsi="Mangal Pro" w:cs="Mangal Pro"/>
        </w:rPr>
      </w:pPr>
      <w:r w:rsidRPr="00B76BAD">
        <w:rPr>
          <w:rFonts w:ascii="Mangal Pro" w:hAnsi="Mangal Pro" w:cs="Mangal Pro"/>
        </w:rPr>
        <w:t>We value that</w:t>
      </w:r>
      <w:r w:rsidR="00FC56CF" w:rsidRPr="00B76BAD">
        <w:rPr>
          <w:rFonts w:ascii="Mangal Pro" w:hAnsi="Mangal Pro" w:cs="Mangal Pro"/>
        </w:rPr>
        <w:t xml:space="preserve"> all</w:t>
      </w:r>
      <w:r w:rsidRPr="00B76BAD">
        <w:rPr>
          <w:rFonts w:ascii="Mangal Pro" w:hAnsi="Mangal Pro" w:cs="Mangal Pro"/>
        </w:rPr>
        <w:t xml:space="preserve"> </w:t>
      </w:r>
      <w:r w:rsidR="00526A63" w:rsidRPr="00B76BAD">
        <w:rPr>
          <w:rFonts w:ascii="Mangal Pro" w:hAnsi="Mangal Pro" w:cs="Mangal Pro"/>
        </w:rPr>
        <w:t>colleagues</w:t>
      </w:r>
      <w:r w:rsidRPr="00B76BAD">
        <w:rPr>
          <w:rFonts w:ascii="Mangal Pro" w:hAnsi="Mangal Pro" w:cs="Mangal Pro"/>
        </w:rPr>
        <w:t xml:space="preserve"> bring something different to the workplace and so it makes sense that </w:t>
      </w:r>
      <w:r w:rsidR="00FC56CF" w:rsidRPr="00B76BAD">
        <w:rPr>
          <w:rFonts w:ascii="Mangal Pro" w:hAnsi="Mangal Pro" w:cs="Mangal Pro"/>
        </w:rPr>
        <w:t>we all</w:t>
      </w:r>
      <w:r w:rsidRPr="00B76BAD">
        <w:rPr>
          <w:rFonts w:ascii="Mangal Pro" w:hAnsi="Mangal Pro" w:cs="Mangal Pro"/>
        </w:rPr>
        <w:t xml:space="preserve"> need something different from the workplace - We </w:t>
      </w:r>
      <w:r w:rsidR="00FC56CF" w:rsidRPr="00B76BAD">
        <w:rPr>
          <w:rFonts w:ascii="Mangal Pro" w:hAnsi="Mangal Pro" w:cs="Mangal Pro"/>
        </w:rPr>
        <w:t xml:space="preserve">have </w:t>
      </w:r>
      <w:r w:rsidRPr="00B76BAD">
        <w:rPr>
          <w:rFonts w:ascii="Mangal Pro" w:hAnsi="Mangal Pro" w:cs="Mangal Pro"/>
        </w:rPr>
        <w:t>intentionally buil</w:t>
      </w:r>
      <w:r w:rsidR="00FC56CF" w:rsidRPr="00B76BAD">
        <w:rPr>
          <w:rFonts w:ascii="Mangal Pro" w:hAnsi="Mangal Pro" w:cs="Mangal Pro"/>
        </w:rPr>
        <w:t>t</w:t>
      </w:r>
      <w:r w:rsidRPr="00B76BAD">
        <w:rPr>
          <w:rFonts w:ascii="Mangal Pro" w:hAnsi="Mangal Pro" w:cs="Mangal Pro"/>
        </w:rPr>
        <w:t xml:space="preserve"> a team and culture that supports </w:t>
      </w:r>
      <w:r w:rsidR="00FC56CF" w:rsidRPr="00B76BAD">
        <w:rPr>
          <w:rFonts w:ascii="Mangal Pro" w:hAnsi="Mangal Pro" w:cs="Mangal Pro"/>
        </w:rPr>
        <w:t>everybody</w:t>
      </w:r>
      <w:r w:rsidRPr="00B76BAD">
        <w:rPr>
          <w:rFonts w:ascii="Mangal Pro" w:hAnsi="Mangal Pro" w:cs="Mangal Pro"/>
        </w:rPr>
        <w:t xml:space="preserve"> with their goals – with opportunities to develop, progress and achieve stability in the proportions that work best for you. </w:t>
      </w:r>
    </w:p>
    <w:p w14:paraId="7A368C08" w14:textId="77777777" w:rsidR="00526A63" w:rsidRPr="00B76BAD" w:rsidRDefault="00892A77" w:rsidP="00892A77">
      <w:pPr>
        <w:rPr>
          <w:rFonts w:ascii="Mangal Pro" w:hAnsi="Mangal Pro" w:cs="Mangal Pro"/>
        </w:rPr>
      </w:pPr>
      <w:r w:rsidRPr="00B76BAD">
        <w:rPr>
          <w:rFonts w:ascii="Mangal Pro" w:hAnsi="Mangal Pro" w:cs="Mangal Pro"/>
          <w:b/>
          <w:bCs/>
        </w:rPr>
        <w:t>Development Opportunities</w:t>
      </w:r>
      <w:r w:rsidRPr="00B76BAD">
        <w:rPr>
          <w:rFonts w:ascii="Mangal Pro" w:hAnsi="Mangal Pro" w:cs="Mangal Pro"/>
        </w:rPr>
        <w:t xml:space="preserve"> </w:t>
      </w:r>
    </w:p>
    <w:p w14:paraId="3B5F5AC7" w14:textId="715D32C3" w:rsidR="00AC2142" w:rsidRPr="00B76BAD" w:rsidRDefault="00892A77" w:rsidP="00526A63">
      <w:pPr>
        <w:jc w:val="both"/>
        <w:rPr>
          <w:rFonts w:ascii="Mangal Pro" w:hAnsi="Mangal Pro" w:cs="Mangal Pro"/>
        </w:rPr>
      </w:pPr>
      <w:r w:rsidRPr="00B76BAD">
        <w:rPr>
          <w:rFonts w:ascii="Mangal Pro" w:hAnsi="Mangal Pro" w:cs="Mangal Pro"/>
        </w:rPr>
        <w:t xml:space="preserve">Training and Development are the norm within </w:t>
      </w:r>
      <w:r w:rsidR="00FC56CF" w:rsidRPr="00B76BAD">
        <w:rPr>
          <w:rFonts w:ascii="Mangal Pro" w:hAnsi="Mangal Pro" w:cs="Mangal Pro"/>
        </w:rPr>
        <w:t>the MHC Team</w:t>
      </w:r>
      <w:r w:rsidRPr="00B76BAD">
        <w:rPr>
          <w:rFonts w:ascii="Mangal Pro" w:hAnsi="Mangal Pro" w:cs="Mangal Pro"/>
        </w:rPr>
        <w:t>. There is an opportunity to learn a great deal about healthcare and the range of duties that ultimately serve the healthcare needs of our patients.</w:t>
      </w:r>
    </w:p>
    <w:p w14:paraId="37382B4C" w14:textId="7CCF7A39" w:rsidR="00526A63" w:rsidRPr="00B76BAD" w:rsidRDefault="00892A77" w:rsidP="00892A77">
      <w:pPr>
        <w:rPr>
          <w:rFonts w:ascii="Mangal Pro" w:hAnsi="Mangal Pro" w:cs="Mangal Pro"/>
          <w:b/>
          <w:bCs/>
        </w:rPr>
      </w:pPr>
      <w:r w:rsidRPr="00B76BAD">
        <w:rPr>
          <w:rFonts w:ascii="Mangal Pro" w:hAnsi="Mangal Pro" w:cs="Mangal Pro"/>
          <w:b/>
          <w:bCs/>
        </w:rPr>
        <w:t>Wellbeing</w:t>
      </w:r>
    </w:p>
    <w:p w14:paraId="4D420385" w14:textId="770F7ACC" w:rsidR="00AC2142" w:rsidRPr="00B76BAD" w:rsidRDefault="00892A77" w:rsidP="00526A63">
      <w:pPr>
        <w:jc w:val="both"/>
        <w:rPr>
          <w:rFonts w:ascii="Mangal Pro" w:hAnsi="Mangal Pro" w:cs="Mangal Pro"/>
        </w:rPr>
      </w:pPr>
      <w:r w:rsidRPr="00B76BAD">
        <w:rPr>
          <w:rFonts w:ascii="Mangal Pro" w:hAnsi="Mangal Pro" w:cs="Mangal Pro"/>
        </w:rPr>
        <w:t>As a team we recognise that caring, wellbeing and health start at home</w:t>
      </w:r>
      <w:r w:rsidR="009A3FFA" w:rsidRPr="00B76BAD">
        <w:rPr>
          <w:rFonts w:ascii="Mangal Pro" w:hAnsi="Mangal Pro" w:cs="Mangal Pro"/>
        </w:rPr>
        <w:t>. Y</w:t>
      </w:r>
      <w:r w:rsidRPr="00B76BAD">
        <w:rPr>
          <w:rFonts w:ascii="Mangal Pro" w:hAnsi="Mangal Pro" w:cs="Mangal Pro"/>
        </w:rPr>
        <w:t>ou will be joining a supportive team that values these highly in how we are at work. We are committed to supporting colleagues</w:t>
      </w:r>
      <w:r w:rsidR="009A3FFA" w:rsidRPr="00B76BAD">
        <w:rPr>
          <w:rFonts w:ascii="Mangal Pro" w:hAnsi="Mangal Pro" w:cs="Mangal Pro"/>
        </w:rPr>
        <w:t xml:space="preserve"> to</w:t>
      </w:r>
      <w:r w:rsidRPr="00B76BAD">
        <w:rPr>
          <w:rFonts w:ascii="Mangal Pro" w:hAnsi="Mangal Pro" w:cs="Mangal Pro"/>
        </w:rPr>
        <w:t xml:space="preserve"> sustain a healthy life-work balance, and whilst running a </w:t>
      </w:r>
      <w:r w:rsidR="009A3FFA" w:rsidRPr="00B76BAD">
        <w:rPr>
          <w:rFonts w:ascii="Mangal Pro" w:hAnsi="Mangal Pro" w:cs="Mangal Pro"/>
        </w:rPr>
        <w:t>Health Centre</w:t>
      </w:r>
      <w:r w:rsidRPr="00B76BAD">
        <w:rPr>
          <w:rFonts w:ascii="Mangal Pro" w:hAnsi="Mangal Pro" w:cs="Mangal Pro"/>
        </w:rPr>
        <w:t xml:space="preserve"> does mean being here, particularly at key times, we embrace an ethos of flexible working wherever we can that supports both the organisation and you. </w:t>
      </w:r>
    </w:p>
    <w:p w14:paraId="50407408" w14:textId="77777777" w:rsidR="00526A63" w:rsidRPr="00B76BAD" w:rsidRDefault="00892A77" w:rsidP="00892A77">
      <w:pPr>
        <w:rPr>
          <w:rFonts w:ascii="Mangal Pro" w:hAnsi="Mangal Pro" w:cs="Mangal Pro"/>
        </w:rPr>
      </w:pPr>
      <w:r w:rsidRPr="00B76BAD">
        <w:rPr>
          <w:rFonts w:ascii="Mangal Pro" w:hAnsi="Mangal Pro" w:cs="Mangal Pro"/>
          <w:b/>
          <w:bCs/>
        </w:rPr>
        <w:t>Benefits</w:t>
      </w:r>
      <w:r w:rsidRPr="00B76BAD">
        <w:rPr>
          <w:rFonts w:ascii="Mangal Pro" w:hAnsi="Mangal Pro" w:cs="Mangal Pro"/>
        </w:rPr>
        <w:t xml:space="preserve"> </w:t>
      </w:r>
    </w:p>
    <w:p w14:paraId="45840E20" w14:textId="0E85A78E" w:rsidR="00892A77" w:rsidRPr="00B76BAD" w:rsidRDefault="00892A77" w:rsidP="00526A63">
      <w:pPr>
        <w:jc w:val="both"/>
        <w:rPr>
          <w:rFonts w:ascii="Mangal Pro" w:hAnsi="Mangal Pro" w:cs="Mangal Pro"/>
        </w:rPr>
      </w:pPr>
      <w:r w:rsidRPr="00B76BAD">
        <w:rPr>
          <w:rFonts w:ascii="Mangal Pro" w:hAnsi="Mangal Pro" w:cs="Mangal Pro"/>
        </w:rPr>
        <w:t xml:space="preserve">Naturally, we think the main benefit of working here is being part of our friendly, </w:t>
      </w:r>
      <w:r w:rsidR="009A3FFA" w:rsidRPr="00B76BAD">
        <w:rPr>
          <w:rFonts w:ascii="Mangal Pro" w:hAnsi="Mangal Pro" w:cs="Mangal Pro"/>
        </w:rPr>
        <w:t>caring,</w:t>
      </w:r>
      <w:r w:rsidRPr="00B76BAD">
        <w:rPr>
          <w:rFonts w:ascii="Mangal Pro" w:hAnsi="Mangal Pro" w:cs="Mangal Pro"/>
        </w:rPr>
        <w:t xml:space="preserve"> and professional team, the rewarding nature of our work and the opportunities to learn which come </w:t>
      </w:r>
      <w:r w:rsidR="009A3FFA" w:rsidRPr="00B76BAD">
        <w:rPr>
          <w:rFonts w:ascii="Mangal Pro" w:hAnsi="Mangal Pro" w:cs="Mangal Pro"/>
        </w:rPr>
        <w:t>every day</w:t>
      </w:r>
      <w:r w:rsidRPr="00B76BAD">
        <w:rPr>
          <w:rFonts w:ascii="Mangal Pro" w:hAnsi="Mangal Pro" w:cs="Mangal Pro"/>
        </w:rPr>
        <w:t>! More broadly we offer a competitive range of benefits, including access to an NHS pension.</w:t>
      </w:r>
    </w:p>
    <w:p w14:paraId="29C39BA1" w14:textId="77777777" w:rsidR="00526A63" w:rsidRPr="00B76BAD" w:rsidRDefault="00526A63" w:rsidP="00526A63">
      <w:pPr>
        <w:jc w:val="both"/>
        <w:rPr>
          <w:rFonts w:ascii="Mangal Pro" w:hAnsi="Mangal Pro" w:cs="Mangal Pro"/>
          <w:lang w:eastAsia="en-US"/>
        </w:rPr>
      </w:pPr>
    </w:p>
    <w:p w14:paraId="70856A9C" w14:textId="60F1C3C1" w:rsidR="003D5229" w:rsidRPr="00B76BAD" w:rsidRDefault="003D5229" w:rsidP="00FE5C2A">
      <w:pPr>
        <w:pStyle w:val="Heading1"/>
        <w:keepLines/>
        <w:numPr>
          <w:ilvl w:val="0"/>
          <w:numId w:val="0"/>
        </w:numPr>
        <w:pBdr>
          <w:bottom w:val="single" w:sz="4" w:space="1" w:color="595959" w:themeColor="text1" w:themeTint="A6"/>
        </w:pBdr>
        <w:spacing w:before="0" w:after="160" w:line="259" w:lineRule="auto"/>
        <w:ind w:left="431" w:hanging="431"/>
        <w:rPr>
          <w:rFonts w:ascii="Mangal Pro" w:hAnsi="Mangal Pro" w:cs="Mangal Pro"/>
          <w:sz w:val="24"/>
          <w:szCs w:val="24"/>
        </w:rPr>
      </w:pPr>
      <w:r w:rsidRPr="00B76BAD">
        <w:rPr>
          <w:rFonts w:ascii="Mangal Pro" w:hAnsi="Mangal Pro" w:cs="Mangal Pro"/>
          <w:sz w:val="24"/>
          <w:szCs w:val="24"/>
        </w:rPr>
        <w:lastRenderedPageBreak/>
        <w:t xml:space="preserve">Job </w:t>
      </w:r>
      <w:r w:rsidR="00390C12" w:rsidRPr="00B76BAD">
        <w:rPr>
          <w:rFonts w:ascii="Mangal Pro" w:hAnsi="Mangal Pro" w:cs="Mangal Pro"/>
          <w:sz w:val="24"/>
          <w:szCs w:val="24"/>
        </w:rPr>
        <w:t>description and person specification</w:t>
      </w:r>
      <w:bookmarkEnd w:id="0"/>
    </w:p>
    <w:p w14:paraId="72A590B3" w14:textId="77777777" w:rsidR="00FD7697" w:rsidRPr="00B76BAD" w:rsidRDefault="00FD7697" w:rsidP="00FD7697">
      <w:pPr>
        <w:rPr>
          <w:rFonts w:ascii="Mangal Pro" w:hAnsi="Mangal Pro" w:cs="Mangal Pro"/>
          <w:b/>
          <w:u w:val="single"/>
        </w:rPr>
      </w:pPr>
    </w:p>
    <w:tbl>
      <w:tblPr>
        <w:tblStyle w:val="TableGrid"/>
        <w:tblW w:w="9634" w:type="dxa"/>
        <w:tblLook w:val="04A0" w:firstRow="1" w:lastRow="0" w:firstColumn="1" w:lastColumn="0" w:noHBand="0" w:noVBand="1"/>
      </w:tblPr>
      <w:tblGrid>
        <w:gridCol w:w="3397"/>
        <w:gridCol w:w="6237"/>
      </w:tblGrid>
      <w:tr w:rsidR="00F767B0" w:rsidRPr="00B76BAD" w14:paraId="5D9CE192" w14:textId="3468F251" w:rsidTr="001B3003">
        <w:tc>
          <w:tcPr>
            <w:tcW w:w="3397" w:type="dxa"/>
            <w:shd w:val="clear" w:color="auto" w:fill="4472C4" w:themeFill="accent1"/>
          </w:tcPr>
          <w:p w14:paraId="54AD25A0" w14:textId="77777777" w:rsidR="00F767B0" w:rsidRPr="00B76BAD" w:rsidRDefault="00F767B0" w:rsidP="00FE5C2A">
            <w:pPr>
              <w:rPr>
                <w:rFonts w:ascii="Mangal Pro" w:hAnsi="Mangal Pro" w:cs="Mangal Pro"/>
                <w:b/>
                <w:color w:val="FFFFFF" w:themeColor="background1"/>
              </w:rPr>
            </w:pPr>
            <w:r w:rsidRPr="00B76BAD">
              <w:rPr>
                <w:rFonts w:ascii="Mangal Pro" w:hAnsi="Mangal Pro" w:cs="Mangal Pro"/>
                <w:b/>
                <w:color w:val="FFFFFF" w:themeColor="background1"/>
              </w:rPr>
              <w:t>Job title</w:t>
            </w:r>
          </w:p>
        </w:tc>
        <w:tc>
          <w:tcPr>
            <w:tcW w:w="6237" w:type="dxa"/>
          </w:tcPr>
          <w:p w14:paraId="3924D249" w14:textId="5CB82B8E" w:rsidR="00F767B0" w:rsidRPr="00B76BAD" w:rsidRDefault="00CF7314" w:rsidP="00FE5C2A">
            <w:pPr>
              <w:rPr>
                <w:rFonts w:ascii="Mangal Pro" w:hAnsi="Mangal Pro" w:cs="Mangal Pro"/>
              </w:rPr>
            </w:pPr>
            <w:r w:rsidRPr="00B76BAD">
              <w:rPr>
                <w:rFonts w:ascii="Mangal Pro" w:hAnsi="Mangal Pro" w:cs="Mangal Pro"/>
              </w:rPr>
              <w:t xml:space="preserve"> </w:t>
            </w:r>
            <w:r w:rsidR="00C95604" w:rsidRPr="00B76BAD">
              <w:rPr>
                <w:rFonts w:ascii="Mangal Pro" w:hAnsi="Mangal Pro" w:cs="Mangal Pro"/>
              </w:rPr>
              <w:t>Practice Nurse</w:t>
            </w:r>
            <w:r w:rsidR="004E78D8" w:rsidRPr="00B76BAD">
              <w:rPr>
                <w:rFonts w:ascii="Mangal Pro" w:hAnsi="Mangal Pro" w:cs="Mangal Pro"/>
              </w:rPr>
              <w:t xml:space="preserve"> </w:t>
            </w:r>
          </w:p>
        </w:tc>
      </w:tr>
      <w:tr w:rsidR="00F767B0" w:rsidRPr="00B76BAD" w14:paraId="68081B00" w14:textId="54A41196" w:rsidTr="001B3003">
        <w:tc>
          <w:tcPr>
            <w:tcW w:w="3397" w:type="dxa"/>
            <w:shd w:val="clear" w:color="auto" w:fill="4472C4" w:themeFill="accent1"/>
          </w:tcPr>
          <w:p w14:paraId="66867421" w14:textId="77777777" w:rsidR="00F767B0" w:rsidRPr="00B76BAD" w:rsidRDefault="00F767B0" w:rsidP="00FE5C2A">
            <w:pPr>
              <w:rPr>
                <w:rFonts w:ascii="Mangal Pro" w:hAnsi="Mangal Pro" w:cs="Mangal Pro"/>
                <w:b/>
                <w:color w:val="FFFFFF" w:themeColor="background1"/>
              </w:rPr>
            </w:pPr>
            <w:r w:rsidRPr="00B76BAD">
              <w:rPr>
                <w:rFonts w:ascii="Mangal Pro" w:hAnsi="Mangal Pro" w:cs="Mangal Pro"/>
                <w:b/>
                <w:color w:val="FFFFFF" w:themeColor="background1"/>
              </w:rPr>
              <w:t>Line manager</w:t>
            </w:r>
          </w:p>
        </w:tc>
        <w:tc>
          <w:tcPr>
            <w:tcW w:w="6237" w:type="dxa"/>
          </w:tcPr>
          <w:p w14:paraId="354383E1" w14:textId="510E5E6C" w:rsidR="00F767B0" w:rsidRPr="00B76BAD" w:rsidRDefault="00F767B0" w:rsidP="00FE5C2A">
            <w:pPr>
              <w:rPr>
                <w:rFonts w:ascii="Mangal Pro" w:hAnsi="Mangal Pro" w:cs="Mangal Pro"/>
              </w:rPr>
            </w:pPr>
          </w:p>
        </w:tc>
      </w:tr>
      <w:tr w:rsidR="00F767B0" w:rsidRPr="00B76BAD" w14:paraId="7FD71AFB" w14:textId="7A272727" w:rsidTr="001B3003">
        <w:tc>
          <w:tcPr>
            <w:tcW w:w="3397" w:type="dxa"/>
            <w:shd w:val="clear" w:color="auto" w:fill="4472C4" w:themeFill="accent1"/>
          </w:tcPr>
          <w:p w14:paraId="1A00B0DC" w14:textId="77777777" w:rsidR="00F767B0" w:rsidRPr="00B76BAD" w:rsidRDefault="00F767B0" w:rsidP="00FE5C2A">
            <w:pPr>
              <w:rPr>
                <w:rFonts w:ascii="Mangal Pro" w:hAnsi="Mangal Pro" w:cs="Mangal Pro"/>
                <w:b/>
                <w:color w:val="FFFFFF" w:themeColor="background1"/>
              </w:rPr>
            </w:pPr>
            <w:r w:rsidRPr="00B76BAD">
              <w:rPr>
                <w:rFonts w:ascii="Mangal Pro" w:hAnsi="Mangal Pro" w:cs="Mangal Pro"/>
                <w:b/>
                <w:color w:val="FFFFFF" w:themeColor="background1"/>
              </w:rPr>
              <w:t>Accountable to</w:t>
            </w:r>
          </w:p>
        </w:tc>
        <w:tc>
          <w:tcPr>
            <w:tcW w:w="6237" w:type="dxa"/>
          </w:tcPr>
          <w:p w14:paraId="4B15E9E5" w14:textId="053DF041" w:rsidR="00F767B0" w:rsidRPr="00B76BAD" w:rsidRDefault="00FB3C89" w:rsidP="00133A9F">
            <w:pPr>
              <w:rPr>
                <w:rFonts w:ascii="Mangal Pro" w:hAnsi="Mangal Pro" w:cs="Mangal Pro"/>
              </w:rPr>
            </w:pPr>
            <w:r w:rsidRPr="00B76BAD">
              <w:rPr>
                <w:rFonts w:ascii="Mangal Pro" w:hAnsi="Mangal Pro" w:cs="Mangal Pro"/>
                <w:shd w:val="clear" w:color="auto" w:fill="FFFFFF" w:themeFill="background1"/>
              </w:rPr>
              <w:t>Practice Nurse Lead and Pr</w:t>
            </w:r>
            <w:r w:rsidR="00133A9F" w:rsidRPr="00B76BAD">
              <w:rPr>
                <w:rFonts w:ascii="Mangal Pro" w:hAnsi="Mangal Pro" w:cs="Mangal Pro"/>
                <w:shd w:val="clear" w:color="auto" w:fill="FFFFFF" w:themeFill="background1"/>
              </w:rPr>
              <w:t>actice</w:t>
            </w:r>
            <w:r w:rsidRPr="00B76BAD">
              <w:rPr>
                <w:rFonts w:ascii="Mangal Pro" w:hAnsi="Mangal Pro" w:cs="Mangal Pro"/>
                <w:shd w:val="clear" w:color="auto" w:fill="FFFFFF" w:themeFill="background1"/>
              </w:rPr>
              <w:t xml:space="preserve"> Development</w:t>
            </w:r>
            <w:r w:rsidR="00133A9F" w:rsidRPr="00B76BAD">
              <w:rPr>
                <w:rFonts w:ascii="Mangal Pro" w:hAnsi="Mangal Pro" w:cs="Mangal Pro"/>
              </w:rPr>
              <w:t xml:space="preserve"> </w:t>
            </w:r>
            <w:r w:rsidRPr="00B76BAD">
              <w:rPr>
                <w:rFonts w:ascii="Mangal Pro" w:hAnsi="Mangal Pro" w:cs="Mangal Pro"/>
              </w:rPr>
              <w:t>M</w:t>
            </w:r>
            <w:r w:rsidR="00133A9F" w:rsidRPr="00B76BAD">
              <w:rPr>
                <w:rFonts w:ascii="Mangal Pro" w:hAnsi="Mangal Pro" w:cs="Mangal Pro"/>
              </w:rPr>
              <w:t>anager</w:t>
            </w:r>
          </w:p>
        </w:tc>
      </w:tr>
      <w:tr w:rsidR="00F767B0" w:rsidRPr="00B76BAD" w14:paraId="07D8FEFC" w14:textId="22BAD13B" w:rsidTr="001B3003">
        <w:tc>
          <w:tcPr>
            <w:tcW w:w="3397" w:type="dxa"/>
            <w:shd w:val="clear" w:color="auto" w:fill="4472C4" w:themeFill="accent1"/>
          </w:tcPr>
          <w:p w14:paraId="7A33057E" w14:textId="77777777" w:rsidR="00F767B0" w:rsidRPr="00B76BAD" w:rsidRDefault="00F767B0" w:rsidP="00FE5C2A">
            <w:pPr>
              <w:rPr>
                <w:rFonts w:ascii="Mangal Pro" w:hAnsi="Mangal Pro" w:cs="Mangal Pro"/>
                <w:b/>
                <w:color w:val="FFFFFF" w:themeColor="background1"/>
              </w:rPr>
            </w:pPr>
            <w:r w:rsidRPr="00B76BAD">
              <w:rPr>
                <w:rFonts w:ascii="Mangal Pro" w:hAnsi="Mangal Pro" w:cs="Mangal Pro"/>
                <w:b/>
                <w:color w:val="FFFFFF" w:themeColor="background1"/>
              </w:rPr>
              <w:t>Hours per week</w:t>
            </w:r>
          </w:p>
        </w:tc>
        <w:tc>
          <w:tcPr>
            <w:tcW w:w="6237" w:type="dxa"/>
          </w:tcPr>
          <w:p w14:paraId="73F99282" w14:textId="6F7CF309" w:rsidR="00F767B0" w:rsidRPr="00B76BAD" w:rsidRDefault="00FB3C89" w:rsidP="00FE5C2A">
            <w:pPr>
              <w:rPr>
                <w:rFonts w:ascii="Mangal Pro" w:hAnsi="Mangal Pro" w:cs="Mangal Pro"/>
              </w:rPr>
            </w:pPr>
            <w:r w:rsidRPr="00B76BAD">
              <w:rPr>
                <w:rFonts w:ascii="Mangal Pro" w:hAnsi="Mangal Pro" w:cs="Mangal Pro"/>
              </w:rPr>
              <w:t xml:space="preserve">24 </w:t>
            </w:r>
          </w:p>
        </w:tc>
      </w:tr>
    </w:tbl>
    <w:p w14:paraId="2ABACF88" w14:textId="77777777" w:rsidR="00FD7697" w:rsidRPr="00B76BAD" w:rsidRDefault="00FD7697" w:rsidP="00FD7697">
      <w:pPr>
        <w:rPr>
          <w:rFonts w:ascii="Mangal Pro" w:hAnsi="Mangal Pro" w:cs="Mangal Pro"/>
          <w:b/>
          <w:u w:val="single"/>
        </w:rPr>
      </w:pPr>
    </w:p>
    <w:tbl>
      <w:tblPr>
        <w:tblStyle w:val="TableGrid"/>
        <w:tblW w:w="9634" w:type="dxa"/>
        <w:tblLook w:val="04A0" w:firstRow="1" w:lastRow="0" w:firstColumn="1" w:lastColumn="0" w:noHBand="0" w:noVBand="1"/>
      </w:tblPr>
      <w:tblGrid>
        <w:gridCol w:w="9634"/>
      </w:tblGrid>
      <w:tr w:rsidR="00FD7697" w:rsidRPr="00B76BAD" w14:paraId="4B6A8F94" w14:textId="77777777" w:rsidTr="001B3003">
        <w:tc>
          <w:tcPr>
            <w:tcW w:w="9634" w:type="dxa"/>
            <w:shd w:val="clear" w:color="auto" w:fill="4472C4" w:themeFill="accent1"/>
          </w:tcPr>
          <w:p w14:paraId="5BB860E8" w14:textId="2C30F5C4" w:rsidR="00FD7697" w:rsidRPr="00B76BAD" w:rsidRDefault="00FD7697" w:rsidP="00FD7697">
            <w:pPr>
              <w:spacing w:after="120"/>
              <w:rPr>
                <w:rFonts w:ascii="Mangal Pro" w:hAnsi="Mangal Pro" w:cs="Mangal Pro"/>
                <w:b/>
                <w:color w:val="FFFFFF" w:themeColor="background1"/>
              </w:rPr>
            </w:pPr>
            <w:r w:rsidRPr="00B76BAD">
              <w:rPr>
                <w:rFonts w:ascii="Mangal Pro" w:hAnsi="Mangal Pro" w:cs="Mangal Pro"/>
                <w:b/>
                <w:color w:val="FFFFFF" w:themeColor="background1"/>
              </w:rPr>
              <w:t>Job summary</w:t>
            </w:r>
          </w:p>
        </w:tc>
      </w:tr>
      <w:tr w:rsidR="00FD7697" w:rsidRPr="00B76BAD" w14:paraId="0FFADDD4" w14:textId="77777777" w:rsidTr="001B3003">
        <w:trPr>
          <w:trHeight w:val="224"/>
        </w:trPr>
        <w:tc>
          <w:tcPr>
            <w:tcW w:w="9634" w:type="dxa"/>
          </w:tcPr>
          <w:p w14:paraId="7F0EEA73" w14:textId="210C5602" w:rsidR="00985F78" w:rsidRPr="005951AA" w:rsidRDefault="00985F78" w:rsidP="00985F78">
            <w:pPr>
              <w:spacing w:after="160" w:line="278" w:lineRule="auto"/>
              <w:rPr>
                <w:rFonts w:ascii="Mangal Pro" w:hAnsi="Mangal Pro" w:cs="Mangal Pro"/>
              </w:rPr>
            </w:pPr>
            <w:r w:rsidRPr="005951AA">
              <w:rPr>
                <w:rFonts w:ascii="Mangal Pro" w:hAnsi="Mangal Pro" w:cs="Mangal Pro"/>
              </w:rPr>
              <w:t xml:space="preserve">Providing care for our patient community </w:t>
            </w:r>
            <w:r w:rsidRPr="00B76BAD">
              <w:rPr>
                <w:rFonts w:ascii="Mangal Pro" w:hAnsi="Mangal Pro" w:cs="Mangal Pro"/>
              </w:rPr>
              <w:t>of 5,300</w:t>
            </w:r>
            <w:r w:rsidRPr="005951AA">
              <w:rPr>
                <w:rFonts w:ascii="Mangal Pro" w:hAnsi="Mangal Pro" w:cs="Mangal Pro"/>
              </w:rPr>
              <w:t xml:space="preserve"> there will be opportunity to perform an extensive range of General Practice Nursing skills (dependent on qualification) including the management of long-term conditions, cytology, family planning (coils and </w:t>
            </w:r>
            <w:r w:rsidRPr="00B76BAD">
              <w:rPr>
                <w:rFonts w:ascii="Mangal Pro" w:hAnsi="Mangal Pro" w:cs="Mangal Pro"/>
              </w:rPr>
              <w:t>implants) childhood</w:t>
            </w:r>
            <w:r w:rsidRPr="005951AA">
              <w:rPr>
                <w:rFonts w:ascii="Mangal Pro" w:hAnsi="Mangal Pro" w:cs="Mangal Pro"/>
              </w:rPr>
              <w:t xml:space="preserve"> immunisation, the full range of vaccinations, and general treatment room duties.</w:t>
            </w:r>
          </w:p>
          <w:p w14:paraId="7A45471E" w14:textId="77777777" w:rsidR="00985F78" w:rsidRPr="005951AA" w:rsidRDefault="00985F78" w:rsidP="00985F78">
            <w:pPr>
              <w:spacing w:after="160" w:line="278" w:lineRule="auto"/>
              <w:rPr>
                <w:rFonts w:ascii="Mangal Pro" w:hAnsi="Mangal Pro" w:cs="Mangal Pro"/>
              </w:rPr>
            </w:pPr>
            <w:r w:rsidRPr="005951AA">
              <w:rPr>
                <w:rFonts w:ascii="Mangal Pro" w:hAnsi="Mangal Pro" w:cs="Mangal Pro"/>
              </w:rPr>
              <w:t xml:space="preserve">Working within our multi-professional team of </w:t>
            </w:r>
            <w:r w:rsidRPr="00B76BAD">
              <w:rPr>
                <w:rFonts w:ascii="Mangal Pro" w:hAnsi="Mangal Pro" w:cs="Mangal Pro"/>
              </w:rPr>
              <w:t xml:space="preserve">GPs, GP Registrar, PCN ARRS staff, </w:t>
            </w:r>
            <w:r w:rsidRPr="005951AA">
              <w:rPr>
                <w:rFonts w:ascii="Mangal Pro" w:hAnsi="Mangal Pro" w:cs="Mangal Pro"/>
              </w:rPr>
              <w:t>Nurses, HCAs and</w:t>
            </w:r>
            <w:r w:rsidRPr="00B76BAD">
              <w:rPr>
                <w:rFonts w:ascii="Mangal Pro" w:hAnsi="Mangal Pro" w:cs="Mangal Pro"/>
              </w:rPr>
              <w:t xml:space="preserve"> Trainee Nurse Associate</w:t>
            </w:r>
            <w:r w:rsidRPr="005951AA">
              <w:rPr>
                <w:rFonts w:ascii="Mangal Pro" w:hAnsi="Mangal Pro" w:cs="Mangal Pro"/>
              </w:rPr>
              <w:t xml:space="preserve">, offers a diverse and interesting opportunity. </w:t>
            </w:r>
          </w:p>
          <w:p w14:paraId="4EC64827" w14:textId="77777777" w:rsidR="00985F78" w:rsidRPr="005951AA" w:rsidRDefault="00985F78" w:rsidP="00985F78">
            <w:pPr>
              <w:spacing w:after="160" w:line="278" w:lineRule="auto"/>
              <w:rPr>
                <w:rFonts w:ascii="Mangal Pro" w:hAnsi="Mangal Pro" w:cs="Mangal Pro"/>
              </w:rPr>
            </w:pPr>
            <w:r w:rsidRPr="005951AA">
              <w:rPr>
                <w:rFonts w:ascii="Mangal Pro" w:hAnsi="Mangal Pro" w:cs="Mangal Pro"/>
              </w:rPr>
              <w:t>The role is stimulating and varied and there will be training and CPD opportunities for the successful candidate.</w:t>
            </w:r>
          </w:p>
          <w:p w14:paraId="2D361CC8" w14:textId="77777777" w:rsidR="00FD7697" w:rsidRPr="00B76BAD" w:rsidRDefault="00FD7697" w:rsidP="00985F78">
            <w:pPr>
              <w:pStyle w:val="ListParagraph"/>
              <w:widowControl w:val="0"/>
              <w:autoSpaceDE w:val="0"/>
              <w:autoSpaceDN w:val="0"/>
              <w:adjustRightInd w:val="0"/>
              <w:ind w:left="0"/>
              <w:rPr>
                <w:rFonts w:ascii="Mangal Pro" w:hAnsi="Mangal Pro" w:cs="Mangal Pro"/>
                <w:sz w:val="24"/>
                <w:szCs w:val="24"/>
              </w:rPr>
            </w:pPr>
          </w:p>
        </w:tc>
      </w:tr>
    </w:tbl>
    <w:p w14:paraId="35217B9F" w14:textId="77777777" w:rsidR="00C91472" w:rsidRPr="00B76BAD" w:rsidRDefault="00C91472" w:rsidP="00FD7697">
      <w:pPr>
        <w:rPr>
          <w:rFonts w:ascii="Mangal Pro" w:hAnsi="Mangal Pro" w:cs="Mangal Pro"/>
          <w:b/>
          <w:u w:val="single"/>
        </w:rPr>
      </w:pPr>
    </w:p>
    <w:tbl>
      <w:tblPr>
        <w:tblStyle w:val="TableGrid"/>
        <w:tblW w:w="9634" w:type="dxa"/>
        <w:tblLook w:val="04A0" w:firstRow="1" w:lastRow="0" w:firstColumn="1" w:lastColumn="0" w:noHBand="0" w:noVBand="1"/>
      </w:tblPr>
      <w:tblGrid>
        <w:gridCol w:w="9634"/>
      </w:tblGrid>
      <w:tr w:rsidR="00FD7697" w:rsidRPr="00B76BAD" w14:paraId="087D28A1" w14:textId="77777777" w:rsidTr="001B3003">
        <w:tc>
          <w:tcPr>
            <w:tcW w:w="9634" w:type="dxa"/>
            <w:shd w:val="clear" w:color="auto" w:fill="4472C4" w:themeFill="accent1"/>
          </w:tcPr>
          <w:p w14:paraId="417A362D" w14:textId="001C3BA0" w:rsidR="00FD7697" w:rsidRPr="00B76BAD" w:rsidRDefault="00FD7697" w:rsidP="00FD7697">
            <w:pPr>
              <w:spacing w:after="120"/>
              <w:rPr>
                <w:rFonts w:ascii="Mangal Pro" w:hAnsi="Mangal Pro" w:cs="Mangal Pro"/>
                <w:b/>
                <w:color w:val="FFFFFF" w:themeColor="background1"/>
              </w:rPr>
            </w:pPr>
            <w:r w:rsidRPr="00B76BAD">
              <w:rPr>
                <w:rFonts w:ascii="Mangal Pro" w:hAnsi="Mangal Pro" w:cs="Mangal Pro"/>
                <w:b/>
                <w:color w:val="FFFFFF" w:themeColor="background1"/>
              </w:rPr>
              <w:t xml:space="preserve">Primary </w:t>
            </w:r>
            <w:r w:rsidR="006F0E97" w:rsidRPr="00B76BAD">
              <w:rPr>
                <w:rFonts w:ascii="Mangal Pro" w:hAnsi="Mangal Pro" w:cs="Mangal Pro"/>
                <w:b/>
                <w:color w:val="FFFFFF" w:themeColor="background1"/>
              </w:rPr>
              <w:t>key responsibilities</w:t>
            </w:r>
          </w:p>
        </w:tc>
      </w:tr>
      <w:tr w:rsidR="00C85EBF" w:rsidRPr="00B76BAD" w14:paraId="590D5C1E" w14:textId="77777777" w:rsidTr="001B3003">
        <w:tc>
          <w:tcPr>
            <w:tcW w:w="9634" w:type="dxa"/>
          </w:tcPr>
          <w:p w14:paraId="5BEFD366" w14:textId="30BA4AEA"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lastRenderedPageBreak/>
              <w:t xml:space="preserve">The duties and responsibilities to be undertaken by members of the nursing team may include any or </w:t>
            </w:r>
            <w:r w:rsidR="00B76BAD" w:rsidRPr="005951AA">
              <w:rPr>
                <w:rFonts w:ascii="Mangal Pro" w:hAnsi="Mangal Pro" w:cs="Mangal Pro"/>
              </w:rPr>
              <w:t>all</w:t>
            </w:r>
            <w:r w:rsidRPr="005951AA">
              <w:rPr>
                <w:rFonts w:ascii="Mangal Pro" w:hAnsi="Mangal Pro" w:cs="Mangal Pro"/>
              </w:rPr>
              <w:t xml:space="preserve"> the items in the following list. Duties may be varied from time to time under the direction of the Partners, dependent on current and evolving Practice workload and staffing levels:</w:t>
            </w:r>
          </w:p>
          <w:p w14:paraId="1A8DE758"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Assist in and perform routine tasks related to patient care as directed by GPs</w:t>
            </w:r>
          </w:p>
          <w:p w14:paraId="50F0D50A"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Ensure accurate notes of all consultations and treatments are recorded in the patients notes on the clinical computer system as appropriate.</w:t>
            </w:r>
          </w:p>
          <w:p w14:paraId="4229B1B5"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Ensure accurate completion of all necessary documentation associated with patient health care and registration with the Practice.</w:t>
            </w:r>
          </w:p>
          <w:p w14:paraId="549334C2" w14:textId="242D52AF" w:rsidR="00985F78" w:rsidRPr="005951AA" w:rsidRDefault="00985F78" w:rsidP="00985F78">
            <w:pPr>
              <w:numPr>
                <w:ilvl w:val="0"/>
                <w:numId w:val="26"/>
              </w:numPr>
              <w:spacing w:after="160" w:line="278" w:lineRule="auto"/>
              <w:rPr>
                <w:rFonts w:ascii="Mangal Pro" w:hAnsi="Mangal Pro" w:cs="Mangal Pro"/>
              </w:rPr>
            </w:pPr>
            <w:proofErr w:type="gramStart"/>
            <w:r w:rsidRPr="005951AA">
              <w:rPr>
                <w:rFonts w:ascii="Mangal Pro" w:hAnsi="Mangal Pro" w:cs="Mangal Pro"/>
              </w:rPr>
              <w:t>Cytology</w:t>
            </w:r>
            <w:r w:rsidR="00911473">
              <w:rPr>
                <w:rFonts w:ascii="Mangal Pro" w:hAnsi="Mangal Pro" w:cs="Mangal Pro"/>
              </w:rPr>
              <w:t>( training</w:t>
            </w:r>
            <w:proofErr w:type="gramEnd"/>
            <w:r w:rsidR="00911473">
              <w:rPr>
                <w:rFonts w:ascii="Mangal Pro" w:hAnsi="Mangal Pro" w:cs="Mangal Pro"/>
              </w:rPr>
              <w:t xml:space="preserve"> is required for this and would be available)</w:t>
            </w:r>
          </w:p>
          <w:p w14:paraId="2E5BE5AC"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Wound care / ulcer care /Doppler</w:t>
            </w:r>
          </w:p>
          <w:p w14:paraId="1686C03E"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Removal of Sutures</w:t>
            </w:r>
          </w:p>
          <w:p w14:paraId="4A89CC4F"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Health checks - Obtaining appropriate information using a lifestyle questioning approach and identifying appropriate health promotion issues. Working with patients to develop a management plan where health problems or potential health problems are identified</w:t>
            </w:r>
          </w:p>
          <w:p w14:paraId="236FDEF9"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Urinalysis</w:t>
            </w:r>
          </w:p>
          <w:p w14:paraId="15C9BBFE"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Venepuncture</w:t>
            </w:r>
          </w:p>
          <w:p w14:paraId="773DC853"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 xml:space="preserve">Undertake the collection, storage and despatch of pathological specimens including intravenous blood samples, swabs, smears etc and ensure the </w:t>
            </w:r>
            <w:r w:rsidRPr="005951AA">
              <w:rPr>
                <w:rFonts w:ascii="Mangal Pro" w:hAnsi="Mangal Pro" w:cs="Mangal Pro"/>
              </w:rPr>
              <w:lastRenderedPageBreak/>
              <w:t>cleanliness of any equipment so used. Perform any investigatory procedures requested by the GPs.</w:t>
            </w:r>
          </w:p>
          <w:p w14:paraId="183B1C2E" w14:textId="77777777" w:rsidR="00985F78" w:rsidRPr="005951AA" w:rsidRDefault="00985F78" w:rsidP="00985F78">
            <w:pPr>
              <w:numPr>
                <w:ilvl w:val="0"/>
                <w:numId w:val="26"/>
              </w:numPr>
              <w:spacing w:after="160" w:line="278" w:lineRule="auto"/>
              <w:rPr>
                <w:rFonts w:ascii="Mangal Pro" w:hAnsi="Mangal Pro" w:cs="Mangal Pro"/>
              </w:rPr>
            </w:pPr>
            <w:r w:rsidRPr="00B76BAD">
              <w:rPr>
                <w:rFonts w:ascii="Mangal Pro" w:hAnsi="Mangal Pro" w:cs="Mangal Pro"/>
              </w:rPr>
              <w:t xml:space="preserve">NHS </w:t>
            </w:r>
            <w:r w:rsidRPr="005951AA">
              <w:rPr>
                <w:rFonts w:ascii="Mangal Pro" w:hAnsi="Mangal Pro" w:cs="Mangal Pro"/>
              </w:rPr>
              <w:t>Travel vaccinations</w:t>
            </w:r>
          </w:p>
          <w:p w14:paraId="2EB4C649"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ECGs</w:t>
            </w:r>
          </w:p>
          <w:p w14:paraId="6827B37C"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Ear syringing</w:t>
            </w:r>
          </w:p>
          <w:p w14:paraId="561D9B80"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Routine immunisations / Childhood immunisations / Travel immunisations</w:t>
            </w:r>
          </w:p>
          <w:p w14:paraId="48E35637"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Chaperoning and assisting patients where appropriate who are being examined by another clinician</w:t>
            </w:r>
          </w:p>
          <w:p w14:paraId="546F5837"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Contraception.</w:t>
            </w:r>
          </w:p>
          <w:p w14:paraId="4E9826D2"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Assisting GPs with coil fittings</w:t>
            </w:r>
          </w:p>
          <w:p w14:paraId="3E163542"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Asthma / Peak Flow Readings / Spirometry</w:t>
            </w:r>
          </w:p>
          <w:p w14:paraId="7505FF30"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Hypertension Management</w:t>
            </w:r>
          </w:p>
          <w:p w14:paraId="021BC8F5"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Diabetes management</w:t>
            </w:r>
          </w:p>
          <w:p w14:paraId="7EF8FD7F" w14:textId="77777777" w:rsidR="00985F78" w:rsidRPr="005951AA" w:rsidRDefault="00985F78" w:rsidP="00985F78">
            <w:pPr>
              <w:numPr>
                <w:ilvl w:val="0"/>
                <w:numId w:val="26"/>
              </w:numPr>
              <w:spacing w:after="160" w:line="278" w:lineRule="auto"/>
              <w:rPr>
                <w:rFonts w:ascii="Mangal Pro" w:hAnsi="Mangal Pro" w:cs="Mangal Pro"/>
              </w:rPr>
            </w:pPr>
            <w:r w:rsidRPr="005951AA">
              <w:rPr>
                <w:rFonts w:ascii="Mangal Pro" w:hAnsi="Mangal Pro" w:cs="Mangal Pro"/>
              </w:rPr>
              <w:t xml:space="preserve">Coronary Heart Disease management - Checking compliance with and adherence to appropriate treatments using </w:t>
            </w:r>
            <w:proofErr w:type="gramStart"/>
            <w:r w:rsidRPr="005951AA">
              <w:rPr>
                <w:rFonts w:ascii="Mangal Pro" w:hAnsi="Mangal Pro" w:cs="Mangal Pro"/>
              </w:rPr>
              <w:t>an</w:t>
            </w:r>
            <w:proofErr w:type="gramEnd"/>
            <w:r w:rsidRPr="005951AA">
              <w:rPr>
                <w:rFonts w:ascii="Mangal Pro" w:hAnsi="Mangal Pro" w:cs="Mangal Pro"/>
              </w:rPr>
              <w:t xml:space="preserve"> holistic patient-centred approach. Identifying the impact of treatment and implementing or recommending changes as appropriate.</w:t>
            </w:r>
          </w:p>
          <w:p w14:paraId="16D734B2" w14:textId="3121EE92" w:rsidR="00C85EBF" w:rsidRPr="00B76BAD" w:rsidRDefault="00985F78" w:rsidP="00985F78">
            <w:pPr>
              <w:rPr>
                <w:rFonts w:ascii="Mangal Pro" w:hAnsi="Mangal Pro" w:cs="Mangal Pro"/>
                <w:highlight w:val="green"/>
              </w:rPr>
            </w:pPr>
            <w:r w:rsidRPr="005951AA">
              <w:rPr>
                <w:rFonts w:ascii="Mangal Pro" w:hAnsi="Mangal Pro" w:cs="Mangal Pro"/>
              </w:rPr>
              <w:t>Maintain continued education by attendance at courses and study days as deemed useful or necessary for professional development</w:t>
            </w:r>
          </w:p>
        </w:tc>
      </w:tr>
    </w:tbl>
    <w:p w14:paraId="0702186C" w14:textId="766F9B28" w:rsidR="00FE5C2A" w:rsidRPr="00B76BAD" w:rsidRDefault="00FE5C2A" w:rsidP="00FD7697">
      <w:pPr>
        <w:rPr>
          <w:rFonts w:ascii="Mangal Pro" w:hAnsi="Mangal Pro" w:cs="Mangal Pro"/>
          <w:b/>
          <w:u w:val="single"/>
        </w:rPr>
      </w:pPr>
    </w:p>
    <w:tbl>
      <w:tblPr>
        <w:tblStyle w:val="TableGrid"/>
        <w:tblW w:w="9776" w:type="dxa"/>
        <w:tblLook w:val="04A0" w:firstRow="1" w:lastRow="0" w:firstColumn="1" w:lastColumn="0" w:noHBand="0" w:noVBand="1"/>
      </w:tblPr>
      <w:tblGrid>
        <w:gridCol w:w="9776"/>
      </w:tblGrid>
      <w:tr w:rsidR="00FD7697" w:rsidRPr="00B76BAD" w14:paraId="6A23821C" w14:textId="77777777" w:rsidTr="001B3003">
        <w:tc>
          <w:tcPr>
            <w:tcW w:w="9776" w:type="dxa"/>
            <w:shd w:val="clear" w:color="auto" w:fill="4472C4" w:themeFill="accent1"/>
          </w:tcPr>
          <w:p w14:paraId="69BBF143" w14:textId="0D11F099" w:rsidR="00FD7697" w:rsidRPr="00B76BAD" w:rsidRDefault="006F0E97" w:rsidP="00FD7697">
            <w:pPr>
              <w:spacing w:after="120"/>
              <w:rPr>
                <w:rFonts w:ascii="Mangal Pro" w:hAnsi="Mangal Pro" w:cs="Mangal Pro"/>
                <w:b/>
                <w:color w:val="FFFFFF" w:themeColor="background1"/>
              </w:rPr>
            </w:pPr>
            <w:bookmarkStart w:id="2" w:name="_Hlk64303068"/>
            <w:r w:rsidRPr="00B76BAD">
              <w:rPr>
                <w:rFonts w:ascii="Mangal Pro" w:hAnsi="Mangal Pro" w:cs="Mangal Pro"/>
                <w:b/>
                <w:color w:val="FFFFFF" w:themeColor="background1"/>
              </w:rPr>
              <w:lastRenderedPageBreak/>
              <w:t>Secondary r</w:t>
            </w:r>
            <w:r w:rsidR="00FD7697" w:rsidRPr="00B76BAD">
              <w:rPr>
                <w:rFonts w:ascii="Mangal Pro" w:hAnsi="Mangal Pro" w:cs="Mangal Pro"/>
                <w:b/>
                <w:color w:val="FFFFFF" w:themeColor="background1"/>
              </w:rPr>
              <w:t>esponsibilities</w:t>
            </w:r>
          </w:p>
        </w:tc>
      </w:tr>
      <w:tr w:rsidR="00C85EBF" w:rsidRPr="00B76BAD" w14:paraId="7949D1FA" w14:textId="77777777" w:rsidTr="001B3003">
        <w:tc>
          <w:tcPr>
            <w:tcW w:w="9776" w:type="dxa"/>
          </w:tcPr>
          <w:p w14:paraId="4E1D51A3" w14:textId="0E5C6F72" w:rsidR="00C85EBF" w:rsidRPr="00B76BAD" w:rsidRDefault="00C85EBF" w:rsidP="00C85EBF">
            <w:pPr>
              <w:rPr>
                <w:rFonts w:ascii="Mangal Pro" w:hAnsi="Mangal Pro" w:cs="Mangal Pro"/>
              </w:rPr>
            </w:pPr>
            <w:r w:rsidRPr="00B76BAD">
              <w:rPr>
                <w:rFonts w:ascii="Mangal Pro" w:hAnsi="Mangal Pro" w:cs="Mangal Pro"/>
              </w:rPr>
              <w:t xml:space="preserve">In addition to the primary responsibilities, the </w:t>
            </w:r>
            <w:r w:rsidR="00C95604" w:rsidRPr="00B76BAD">
              <w:rPr>
                <w:rFonts w:ascii="Mangal Pro" w:hAnsi="Mangal Pro" w:cs="Mangal Pro"/>
              </w:rPr>
              <w:t>Practice Nurse</w:t>
            </w:r>
            <w:r w:rsidRPr="00B76BAD">
              <w:rPr>
                <w:rFonts w:ascii="Mangal Pro" w:hAnsi="Mangal Pro" w:cs="Mangal Pro"/>
              </w:rPr>
              <w:t xml:space="preserve"> may be requested to:</w:t>
            </w:r>
          </w:p>
          <w:p w14:paraId="682F0EAF" w14:textId="77777777" w:rsidR="00C85EBF" w:rsidRPr="00B76BAD" w:rsidRDefault="00C85EBF" w:rsidP="00C85EBF">
            <w:pPr>
              <w:pStyle w:val="ListParagraph"/>
              <w:numPr>
                <w:ilvl w:val="0"/>
                <w:numId w:val="22"/>
              </w:numPr>
              <w:rPr>
                <w:rFonts w:ascii="Mangal Pro" w:hAnsi="Mangal Pro" w:cs="Mangal Pro"/>
                <w:sz w:val="24"/>
                <w:szCs w:val="24"/>
              </w:rPr>
            </w:pPr>
            <w:r w:rsidRPr="00B76BAD">
              <w:rPr>
                <w:rFonts w:ascii="Mangal Pro" w:hAnsi="Mangal Pro" w:cs="Mangal Pro"/>
                <w:sz w:val="24"/>
                <w:szCs w:val="24"/>
              </w:rPr>
              <w:t>Develop and review audit protocols and process for the practice, effectively utilising the audit cycle</w:t>
            </w:r>
          </w:p>
          <w:p w14:paraId="425A0E51" w14:textId="04E34D52" w:rsidR="00C85EBF" w:rsidRPr="00B76BAD" w:rsidRDefault="00C85EBF" w:rsidP="00C85EBF">
            <w:pPr>
              <w:pStyle w:val="ListParagraph"/>
              <w:numPr>
                <w:ilvl w:val="0"/>
                <w:numId w:val="22"/>
              </w:numPr>
              <w:rPr>
                <w:rFonts w:ascii="Mangal Pro" w:hAnsi="Mangal Pro" w:cs="Mangal Pro"/>
                <w:sz w:val="24"/>
                <w:szCs w:val="24"/>
              </w:rPr>
            </w:pPr>
            <w:r w:rsidRPr="00B76BAD">
              <w:rPr>
                <w:rFonts w:ascii="Mangal Pro" w:hAnsi="Mangal Pro" w:cs="Mangal Pro"/>
                <w:sz w:val="24"/>
                <w:szCs w:val="24"/>
              </w:rPr>
              <w:t xml:space="preserve">Develop, review and implement nursing protocols in conjunction with the </w:t>
            </w:r>
            <w:r w:rsidR="00985F78" w:rsidRPr="00B76BAD">
              <w:rPr>
                <w:rFonts w:ascii="Mangal Pro" w:hAnsi="Mangal Pro" w:cs="Mangal Pro"/>
                <w:sz w:val="24"/>
                <w:szCs w:val="24"/>
              </w:rPr>
              <w:t>team</w:t>
            </w:r>
          </w:p>
          <w:p w14:paraId="44F5B8AF" w14:textId="77777777" w:rsidR="00C85EBF" w:rsidRPr="00B76BAD" w:rsidRDefault="00C85EBF" w:rsidP="00C85EBF">
            <w:pPr>
              <w:pStyle w:val="ListParagraph"/>
              <w:numPr>
                <w:ilvl w:val="0"/>
                <w:numId w:val="22"/>
              </w:numPr>
              <w:rPr>
                <w:rFonts w:ascii="Mangal Pro" w:hAnsi="Mangal Pro" w:cs="Mangal Pro"/>
                <w:sz w:val="24"/>
                <w:szCs w:val="24"/>
              </w:rPr>
            </w:pPr>
            <w:r w:rsidRPr="00B76BAD">
              <w:rPr>
                <w:rFonts w:ascii="Mangal Pro" w:hAnsi="Mangal Pro" w:cs="Mangal Pro"/>
                <w:sz w:val="24"/>
                <w:szCs w:val="24"/>
              </w:rPr>
              <w:t>Participate in local initiatives to enhance service delivery and patient care</w:t>
            </w:r>
          </w:p>
          <w:p w14:paraId="1B7B8C75" w14:textId="77777777" w:rsidR="00C85EBF" w:rsidRPr="00B76BAD" w:rsidRDefault="00C85EBF" w:rsidP="00C85EBF">
            <w:pPr>
              <w:pStyle w:val="ListParagraph"/>
              <w:numPr>
                <w:ilvl w:val="0"/>
                <w:numId w:val="22"/>
              </w:numPr>
              <w:rPr>
                <w:rFonts w:ascii="Mangal Pro" w:hAnsi="Mangal Pro" w:cs="Mangal Pro"/>
                <w:sz w:val="24"/>
                <w:szCs w:val="24"/>
              </w:rPr>
            </w:pPr>
            <w:r w:rsidRPr="00B76BAD">
              <w:rPr>
                <w:rFonts w:ascii="Mangal Pro" w:hAnsi="Mangal Pro" w:cs="Mangal Pro"/>
                <w:sz w:val="24"/>
                <w:szCs w:val="24"/>
              </w:rPr>
              <w:t>Support and participate in shared learning within the practice in order to improve patient care</w:t>
            </w:r>
          </w:p>
          <w:p w14:paraId="7D1B5545" w14:textId="09460588" w:rsidR="00C85EBF" w:rsidRPr="00B76BAD" w:rsidRDefault="00C85EBF" w:rsidP="00C85EBF">
            <w:pPr>
              <w:pStyle w:val="ListParagraph"/>
              <w:numPr>
                <w:ilvl w:val="0"/>
                <w:numId w:val="22"/>
              </w:numPr>
              <w:rPr>
                <w:rFonts w:ascii="Mangal Pro" w:hAnsi="Mangal Pro" w:cs="Mangal Pro"/>
                <w:sz w:val="24"/>
                <w:szCs w:val="24"/>
                <w:u w:val="single"/>
              </w:rPr>
            </w:pPr>
            <w:r w:rsidRPr="00B76BAD">
              <w:rPr>
                <w:rFonts w:ascii="Mangal Pro" w:hAnsi="Mangal Pro" w:cs="Mangal Pro"/>
                <w:sz w:val="24"/>
                <w:szCs w:val="24"/>
              </w:rPr>
              <w:t xml:space="preserve">Participate in the review of significant and near-miss events applying a structured approach, </w:t>
            </w:r>
            <w:r w:rsidR="00C95604" w:rsidRPr="00B76BAD">
              <w:rPr>
                <w:rFonts w:ascii="Mangal Pro" w:hAnsi="Mangal Pro" w:cs="Mangal Pro"/>
                <w:sz w:val="24"/>
                <w:szCs w:val="24"/>
              </w:rPr>
              <w:t>i.e.,</w:t>
            </w:r>
            <w:r w:rsidRPr="00B76BAD">
              <w:rPr>
                <w:rFonts w:ascii="Mangal Pro" w:hAnsi="Mangal Pro" w:cs="Mangal Pro"/>
                <w:sz w:val="24"/>
                <w:szCs w:val="24"/>
              </w:rPr>
              <w:t xml:space="preserve"> root cause analysis (RCA)</w:t>
            </w:r>
          </w:p>
          <w:p w14:paraId="5F9A5368" w14:textId="77777777" w:rsidR="00C85EBF" w:rsidRPr="00B76BAD" w:rsidRDefault="00C85EBF" w:rsidP="00C85EBF">
            <w:pPr>
              <w:pStyle w:val="ListParagraph"/>
              <w:numPr>
                <w:ilvl w:val="0"/>
                <w:numId w:val="22"/>
              </w:numPr>
              <w:rPr>
                <w:rFonts w:ascii="Mangal Pro" w:hAnsi="Mangal Pro" w:cs="Mangal Pro"/>
                <w:b/>
                <w:sz w:val="24"/>
                <w:szCs w:val="24"/>
                <w:u w:val="single"/>
              </w:rPr>
            </w:pPr>
            <w:r w:rsidRPr="00B76BAD">
              <w:rPr>
                <w:rFonts w:ascii="Mangal Pro" w:hAnsi="Mangal Pro" w:cs="Mangal Pro"/>
                <w:sz w:val="24"/>
                <w:szCs w:val="24"/>
              </w:rPr>
              <w:t>Support the practice team with the reviewing and implementation of practice policies and protocols, ensuring conformance to extant legislation</w:t>
            </w:r>
          </w:p>
          <w:p w14:paraId="3DCCEA6B" w14:textId="6D8D68DE" w:rsidR="00C85EBF" w:rsidRPr="00B76BAD" w:rsidRDefault="00C85EBF" w:rsidP="00C85EBF">
            <w:pPr>
              <w:rPr>
                <w:rFonts w:ascii="Mangal Pro" w:hAnsi="Mangal Pro" w:cs="Mangal Pro"/>
                <w:highlight w:val="green"/>
              </w:rPr>
            </w:pPr>
          </w:p>
        </w:tc>
      </w:tr>
      <w:bookmarkEnd w:id="2"/>
    </w:tbl>
    <w:p w14:paraId="311C2389" w14:textId="77777777" w:rsidR="00B0175A" w:rsidRPr="00B76BAD" w:rsidRDefault="00B0175A" w:rsidP="00124189">
      <w:pPr>
        <w:tabs>
          <w:tab w:val="left" w:pos="1632"/>
        </w:tabs>
        <w:rPr>
          <w:rFonts w:ascii="Mangal Pro" w:hAnsi="Mangal Pro" w:cs="Mangal Pro"/>
        </w:rPr>
      </w:pPr>
    </w:p>
    <w:p w14:paraId="591D9ABD" w14:textId="5E4EE68F" w:rsidR="00C80BDF" w:rsidRPr="00B76BAD" w:rsidRDefault="00C80BDF" w:rsidP="00C80BDF">
      <w:pPr>
        <w:tabs>
          <w:tab w:val="left" w:pos="1632"/>
        </w:tabs>
        <w:rPr>
          <w:rFonts w:ascii="Mangal Pro" w:hAnsi="Mangal Pro" w:cs="Mangal Pro"/>
        </w:rPr>
      </w:pPr>
      <w:bookmarkStart w:id="3" w:name="_Hlk64303118"/>
    </w:p>
    <w:p w14:paraId="295FD16D" w14:textId="77777777" w:rsidR="00C95604" w:rsidRPr="00B76BAD" w:rsidRDefault="00C95604" w:rsidP="00C80BDF">
      <w:pPr>
        <w:tabs>
          <w:tab w:val="left" w:pos="1632"/>
        </w:tabs>
        <w:rPr>
          <w:rFonts w:ascii="Mangal Pro" w:hAnsi="Mangal Pro" w:cs="Mangal Pro"/>
        </w:rPr>
      </w:pPr>
    </w:p>
    <w:tbl>
      <w:tblPr>
        <w:tblStyle w:val="TableGrid"/>
        <w:tblW w:w="10768" w:type="dxa"/>
        <w:tblLayout w:type="fixed"/>
        <w:tblLook w:val="04A0" w:firstRow="1" w:lastRow="0" w:firstColumn="1" w:lastColumn="0" w:noHBand="0" w:noVBand="1"/>
      </w:tblPr>
      <w:tblGrid>
        <w:gridCol w:w="6091"/>
        <w:gridCol w:w="1984"/>
        <w:gridCol w:w="2693"/>
      </w:tblGrid>
      <w:tr w:rsidR="009A40E9" w:rsidRPr="00B76BAD" w14:paraId="53249147" w14:textId="77777777" w:rsidTr="00B76BAD">
        <w:tc>
          <w:tcPr>
            <w:tcW w:w="10768" w:type="dxa"/>
            <w:gridSpan w:val="3"/>
            <w:shd w:val="clear" w:color="auto" w:fill="4472C4" w:themeFill="accent1"/>
          </w:tcPr>
          <w:p w14:paraId="5FC63D25" w14:textId="40DFC00B" w:rsidR="00C80BDF" w:rsidRPr="00B76BAD" w:rsidRDefault="00133A9F" w:rsidP="002843C1">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Person s</w:t>
            </w:r>
            <w:r w:rsidR="00C80BDF" w:rsidRPr="00B76BAD">
              <w:rPr>
                <w:rFonts w:ascii="Mangal Pro" w:hAnsi="Mangal Pro" w:cs="Mangal Pro"/>
                <w:b/>
                <w:color w:val="FFFFFF" w:themeColor="background1"/>
              </w:rPr>
              <w:t xml:space="preserve">pecification – </w:t>
            </w:r>
            <w:r w:rsidR="00C95604" w:rsidRPr="00B76BAD">
              <w:rPr>
                <w:rFonts w:ascii="Mangal Pro" w:hAnsi="Mangal Pro" w:cs="Mangal Pro"/>
                <w:b/>
                <w:color w:val="FFFFFF" w:themeColor="background1"/>
              </w:rPr>
              <w:t>Practice Nurse</w:t>
            </w:r>
            <w:r w:rsidR="001C4E43" w:rsidRPr="00B76BAD">
              <w:rPr>
                <w:rFonts w:ascii="Mangal Pro" w:hAnsi="Mangal Pro" w:cs="Mangal Pro"/>
                <w:b/>
                <w:color w:val="FFFFFF" w:themeColor="background1"/>
              </w:rPr>
              <w:t xml:space="preserve"> Lead</w:t>
            </w:r>
          </w:p>
        </w:tc>
      </w:tr>
      <w:tr w:rsidR="009A40E9" w:rsidRPr="00B76BAD" w14:paraId="6C8D163D" w14:textId="77777777" w:rsidTr="00B76BAD">
        <w:tc>
          <w:tcPr>
            <w:tcW w:w="6091" w:type="dxa"/>
            <w:shd w:val="clear" w:color="auto" w:fill="4472C4" w:themeFill="accent1"/>
          </w:tcPr>
          <w:p w14:paraId="3CE62CA8" w14:textId="77777777" w:rsidR="00C80BDF" w:rsidRPr="00B76BAD" w:rsidRDefault="00C80BDF" w:rsidP="002843C1">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Qualifications</w:t>
            </w:r>
          </w:p>
        </w:tc>
        <w:tc>
          <w:tcPr>
            <w:tcW w:w="1984" w:type="dxa"/>
            <w:shd w:val="clear" w:color="auto" w:fill="4472C4" w:themeFill="accent1"/>
          </w:tcPr>
          <w:p w14:paraId="654BF708" w14:textId="77777777" w:rsidR="00C80BDF" w:rsidRPr="00B76BAD" w:rsidRDefault="00C80BDF" w:rsidP="002843C1">
            <w:pPr>
              <w:tabs>
                <w:tab w:val="left" w:pos="1632"/>
              </w:tabs>
              <w:spacing w:after="120"/>
              <w:jc w:val="center"/>
              <w:rPr>
                <w:rFonts w:ascii="Mangal Pro" w:hAnsi="Mangal Pro" w:cs="Mangal Pro"/>
                <w:bCs/>
                <w:color w:val="FFFFFF" w:themeColor="background1"/>
              </w:rPr>
            </w:pPr>
            <w:r w:rsidRPr="00B76BAD">
              <w:rPr>
                <w:rFonts w:ascii="Mangal Pro" w:hAnsi="Mangal Pro" w:cs="Mangal Pro"/>
                <w:bCs/>
                <w:color w:val="FFFFFF" w:themeColor="background1"/>
              </w:rPr>
              <w:t>Essential</w:t>
            </w:r>
          </w:p>
        </w:tc>
        <w:tc>
          <w:tcPr>
            <w:tcW w:w="2693" w:type="dxa"/>
            <w:shd w:val="clear" w:color="auto" w:fill="4472C4" w:themeFill="accent1"/>
          </w:tcPr>
          <w:p w14:paraId="2E50CB1E" w14:textId="77777777" w:rsidR="00C80BDF" w:rsidRPr="00B76BAD" w:rsidRDefault="00C80BDF" w:rsidP="002843C1">
            <w:pPr>
              <w:tabs>
                <w:tab w:val="left" w:pos="1632"/>
              </w:tabs>
              <w:spacing w:after="120"/>
              <w:jc w:val="center"/>
              <w:rPr>
                <w:rFonts w:ascii="Mangal Pro" w:hAnsi="Mangal Pro" w:cs="Mangal Pro"/>
                <w:bCs/>
                <w:color w:val="FFFFFF" w:themeColor="background1"/>
              </w:rPr>
            </w:pPr>
            <w:r w:rsidRPr="00B76BAD">
              <w:rPr>
                <w:rFonts w:ascii="Mangal Pro" w:hAnsi="Mangal Pro" w:cs="Mangal Pro"/>
                <w:bCs/>
                <w:color w:val="FFFFFF" w:themeColor="background1"/>
              </w:rPr>
              <w:t>Desirable</w:t>
            </w:r>
          </w:p>
        </w:tc>
      </w:tr>
      <w:tr w:rsidR="00C80BDF" w:rsidRPr="00B76BAD" w14:paraId="6A309B45" w14:textId="77777777" w:rsidTr="00B76BAD">
        <w:tc>
          <w:tcPr>
            <w:tcW w:w="6091" w:type="dxa"/>
          </w:tcPr>
          <w:p w14:paraId="7B9B01EA" w14:textId="78439493" w:rsidR="00C95604" w:rsidRPr="00B76BAD" w:rsidRDefault="00C80BDF" w:rsidP="00B76BAD">
            <w:pPr>
              <w:autoSpaceDE w:val="0"/>
              <w:autoSpaceDN w:val="0"/>
              <w:adjustRightInd w:val="0"/>
              <w:rPr>
                <w:rFonts w:ascii="Mangal Pro" w:hAnsi="Mangal Pro" w:cs="Mangal Pro"/>
              </w:rPr>
            </w:pPr>
            <w:bookmarkStart w:id="4" w:name="_Hlk65659914"/>
            <w:r w:rsidRPr="00B76BAD">
              <w:rPr>
                <w:rFonts w:ascii="Mangal Pro" w:eastAsiaTheme="minorHAnsi" w:hAnsi="Mangal Pro" w:cs="Mangal Pro"/>
                <w:color w:val="000000"/>
                <w:lang w:eastAsia="en-US"/>
              </w:rPr>
              <w:t xml:space="preserve">Registered </w:t>
            </w:r>
            <w:r w:rsidR="007533EC" w:rsidRPr="00B76BAD">
              <w:rPr>
                <w:rFonts w:ascii="Mangal Pro" w:eastAsiaTheme="minorHAnsi" w:hAnsi="Mangal Pro" w:cs="Mangal Pro"/>
                <w:color w:val="000000"/>
                <w:lang w:eastAsia="en-US"/>
              </w:rPr>
              <w:t xml:space="preserve">Nurse </w:t>
            </w:r>
            <w:hyperlink r:id="rId8" w:history="1">
              <w:r w:rsidR="007533EC" w:rsidRPr="00B76BAD">
                <w:rPr>
                  <w:rStyle w:val="Hyperlink"/>
                  <w:rFonts w:ascii="Mangal Pro" w:eastAsiaTheme="minorHAnsi" w:hAnsi="Mangal Pro" w:cs="Mangal Pro"/>
                  <w:lang w:eastAsia="en-US"/>
                </w:rPr>
                <w:t>(Nursing and Midwifery Council)</w:t>
              </w:r>
            </w:hyperlink>
          </w:p>
        </w:tc>
        <w:tc>
          <w:tcPr>
            <w:tcW w:w="1984" w:type="dxa"/>
          </w:tcPr>
          <w:p w14:paraId="04A5739C" w14:textId="77777777" w:rsidR="00C80BDF" w:rsidRPr="00B76BAD" w:rsidRDefault="00C80BDF" w:rsidP="00667C2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A50D60D" w14:textId="77777777" w:rsidR="00C80BDF" w:rsidRPr="00B76BAD" w:rsidRDefault="00C80BDF" w:rsidP="00667C22">
            <w:pPr>
              <w:tabs>
                <w:tab w:val="left" w:pos="1632"/>
              </w:tabs>
              <w:jc w:val="center"/>
              <w:rPr>
                <w:rFonts w:ascii="Mangal Pro" w:hAnsi="Mangal Pro" w:cs="Mangal Pro"/>
              </w:rPr>
            </w:pPr>
          </w:p>
        </w:tc>
      </w:tr>
      <w:bookmarkEnd w:id="4"/>
      <w:tr w:rsidR="00C85EBF" w:rsidRPr="00B76BAD" w14:paraId="327E7489" w14:textId="77777777" w:rsidTr="00B76BAD">
        <w:tc>
          <w:tcPr>
            <w:tcW w:w="6091" w:type="dxa"/>
          </w:tcPr>
          <w:p w14:paraId="2E2F3704" w14:textId="53A7B0A1" w:rsidR="00C95604" w:rsidRPr="00B76BAD" w:rsidRDefault="00C85EBF" w:rsidP="00B76BAD">
            <w:pPr>
              <w:autoSpaceDE w:val="0"/>
              <w:autoSpaceDN w:val="0"/>
              <w:adjustRightInd w:val="0"/>
              <w:rPr>
                <w:rFonts w:ascii="Mangal Pro" w:eastAsiaTheme="minorHAnsi" w:hAnsi="Mangal Pro" w:cs="Mangal Pro"/>
                <w:color w:val="000000"/>
                <w:lang w:eastAsia="en-US"/>
              </w:rPr>
            </w:pPr>
            <w:r w:rsidRPr="00B76BAD">
              <w:rPr>
                <w:rFonts w:ascii="Mangal Pro" w:hAnsi="Mangal Pro" w:cs="Mangal Pro"/>
              </w:rPr>
              <w:t>Mentor or teaching qualification</w:t>
            </w:r>
          </w:p>
        </w:tc>
        <w:tc>
          <w:tcPr>
            <w:tcW w:w="1984" w:type="dxa"/>
          </w:tcPr>
          <w:p w14:paraId="645E5B42" w14:textId="24DA04EC" w:rsidR="00C85EBF" w:rsidRPr="00B76BAD" w:rsidRDefault="00C85EBF" w:rsidP="00C85EBF">
            <w:pPr>
              <w:tabs>
                <w:tab w:val="left" w:pos="1632"/>
              </w:tabs>
              <w:jc w:val="center"/>
              <w:rPr>
                <w:rFonts w:ascii="Mangal Pro" w:hAnsi="Mangal Pro" w:cs="Mangal Pro"/>
              </w:rPr>
            </w:pPr>
          </w:p>
        </w:tc>
        <w:tc>
          <w:tcPr>
            <w:tcW w:w="2693" w:type="dxa"/>
          </w:tcPr>
          <w:p w14:paraId="12DFE5C5" w14:textId="5AFBA4FA" w:rsidR="00C85EBF" w:rsidRPr="00B76BAD" w:rsidRDefault="00634D87" w:rsidP="00C85EBF">
            <w:pPr>
              <w:tabs>
                <w:tab w:val="left" w:pos="1632"/>
              </w:tabs>
              <w:jc w:val="center"/>
              <w:rPr>
                <w:rFonts w:ascii="Mangal Pro" w:hAnsi="Mangal Pro" w:cs="Mangal Pro"/>
              </w:rPr>
            </w:pPr>
            <w:r w:rsidRPr="00B76BAD">
              <w:rPr>
                <w:rFonts w:ascii="Mangal Pro" w:hAnsi="Mangal Pro" w:cs="Mangal Pro"/>
              </w:rPr>
              <w:sym w:font="Wingdings" w:char="F0FC"/>
            </w:r>
          </w:p>
        </w:tc>
      </w:tr>
      <w:tr w:rsidR="00C85EBF" w:rsidRPr="00B76BAD" w14:paraId="282C4098" w14:textId="77777777" w:rsidTr="00B76BAD">
        <w:tc>
          <w:tcPr>
            <w:tcW w:w="6091" w:type="dxa"/>
          </w:tcPr>
          <w:p w14:paraId="4A1029F8" w14:textId="632FF99C" w:rsidR="00C95604" w:rsidRPr="00B76BAD" w:rsidRDefault="00C85EBF" w:rsidP="00B76BAD">
            <w:pPr>
              <w:autoSpaceDE w:val="0"/>
              <w:autoSpaceDN w:val="0"/>
              <w:adjustRightInd w:val="0"/>
              <w:rPr>
                <w:rFonts w:ascii="Mangal Pro" w:eastAsiaTheme="minorHAnsi" w:hAnsi="Mangal Pro" w:cs="Mangal Pro"/>
                <w:color w:val="000000"/>
                <w:lang w:eastAsia="en-US"/>
              </w:rPr>
            </w:pPr>
            <w:r w:rsidRPr="00B76BAD">
              <w:rPr>
                <w:rFonts w:ascii="Mangal Pro" w:hAnsi="Mangal Pro" w:cs="Mangal Pro"/>
              </w:rPr>
              <w:t>Post graduate diploma or degree (Chronic Disease Management)</w:t>
            </w:r>
          </w:p>
        </w:tc>
        <w:tc>
          <w:tcPr>
            <w:tcW w:w="1984" w:type="dxa"/>
          </w:tcPr>
          <w:p w14:paraId="6926F06C" w14:textId="77777777" w:rsidR="00C85EBF" w:rsidRPr="00B76BAD" w:rsidRDefault="00C85EBF" w:rsidP="00C85EBF">
            <w:pPr>
              <w:tabs>
                <w:tab w:val="left" w:pos="1632"/>
              </w:tabs>
              <w:jc w:val="center"/>
              <w:rPr>
                <w:rFonts w:ascii="Mangal Pro" w:hAnsi="Mangal Pro" w:cs="Mangal Pro"/>
              </w:rPr>
            </w:pPr>
          </w:p>
        </w:tc>
        <w:tc>
          <w:tcPr>
            <w:tcW w:w="2693" w:type="dxa"/>
          </w:tcPr>
          <w:p w14:paraId="15E25D91" w14:textId="67DC559A"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r>
      <w:tr w:rsidR="00C85EBF" w:rsidRPr="00B76BAD" w14:paraId="0F3525E7" w14:textId="77777777" w:rsidTr="00B76BAD">
        <w:tc>
          <w:tcPr>
            <w:tcW w:w="6091" w:type="dxa"/>
          </w:tcPr>
          <w:p w14:paraId="2EC9F3D3" w14:textId="4287CFCE" w:rsidR="00C95604" w:rsidRPr="00B76BAD" w:rsidRDefault="00C85EBF" w:rsidP="00B76BAD">
            <w:pPr>
              <w:autoSpaceDE w:val="0"/>
              <w:autoSpaceDN w:val="0"/>
              <w:adjustRightInd w:val="0"/>
              <w:rPr>
                <w:rFonts w:ascii="Mangal Pro" w:eastAsiaTheme="minorHAnsi" w:hAnsi="Mangal Pro" w:cs="Mangal Pro"/>
                <w:color w:val="000000"/>
                <w:lang w:eastAsia="en-US"/>
              </w:rPr>
            </w:pPr>
            <w:r w:rsidRPr="00B76BAD">
              <w:rPr>
                <w:rFonts w:ascii="Mangal Pro" w:hAnsi="Mangal Pro" w:cs="Mangal Pro"/>
              </w:rPr>
              <w:t>Nurse prescriber</w:t>
            </w:r>
          </w:p>
        </w:tc>
        <w:tc>
          <w:tcPr>
            <w:tcW w:w="1984" w:type="dxa"/>
          </w:tcPr>
          <w:p w14:paraId="149BA771" w14:textId="77777777" w:rsidR="00C85EBF" w:rsidRPr="00B76BAD" w:rsidRDefault="00C85EBF" w:rsidP="00C85EBF">
            <w:pPr>
              <w:tabs>
                <w:tab w:val="left" w:pos="1632"/>
              </w:tabs>
              <w:jc w:val="center"/>
              <w:rPr>
                <w:rFonts w:ascii="Mangal Pro" w:hAnsi="Mangal Pro" w:cs="Mangal Pro"/>
              </w:rPr>
            </w:pPr>
          </w:p>
        </w:tc>
        <w:tc>
          <w:tcPr>
            <w:tcW w:w="2693" w:type="dxa"/>
          </w:tcPr>
          <w:p w14:paraId="32735FF6" w14:textId="6E5C643B"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r>
      <w:tr w:rsidR="00C85EBF" w:rsidRPr="00B76BAD" w14:paraId="561AD68B" w14:textId="77777777" w:rsidTr="00B76BAD">
        <w:tc>
          <w:tcPr>
            <w:tcW w:w="6091" w:type="dxa"/>
          </w:tcPr>
          <w:p w14:paraId="25091657" w14:textId="6F3BEE85" w:rsidR="00C95604" w:rsidRPr="00B76BAD" w:rsidRDefault="00C85EBF" w:rsidP="00B76BAD">
            <w:pPr>
              <w:autoSpaceDE w:val="0"/>
              <w:autoSpaceDN w:val="0"/>
              <w:adjustRightInd w:val="0"/>
              <w:rPr>
                <w:rFonts w:ascii="Mangal Pro" w:eastAsiaTheme="minorHAnsi" w:hAnsi="Mangal Pro" w:cs="Mangal Pro"/>
                <w:color w:val="000000"/>
                <w:lang w:eastAsia="en-US"/>
              </w:rPr>
            </w:pPr>
            <w:r w:rsidRPr="00B76BAD">
              <w:rPr>
                <w:rFonts w:ascii="Mangal Pro" w:hAnsi="Mangal Pro" w:cs="Mangal Pro"/>
              </w:rPr>
              <w:t>Family planning qualification</w:t>
            </w:r>
          </w:p>
        </w:tc>
        <w:tc>
          <w:tcPr>
            <w:tcW w:w="1984" w:type="dxa"/>
          </w:tcPr>
          <w:p w14:paraId="68AACC16" w14:textId="77777777" w:rsidR="00C85EBF" w:rsidRPr="00B76BAD" w:rsidRDefault="00C85EBF" w:rsidP="00C85EBF">
            <w:pPr>
              <w:tabs>
                <w:tab w:val="left" w:pos="1632"/>
              </w:tabs>
              <w:jc w:val="center"/>
              <w:rPr>
                <w:rFonts w:ascii="Mangal Pro" w:hAnsi="Mangal Pro" w:cs="Mangal Pro"/>
              </w:rPr>
            </w:pPr>
          </w:p>
        </w:tc>
        <w:tc>
          <w:tcPr>
            <w:tcW w:w="2693" w:type="dxa"/>
          </w:tcPr>
          <w:p w14:paraId="7B6468F1" w14:textId="4389C878"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r>
      <w:tr w:rsidR="00C85EBF" w:rsidRPr="00B76BAD" w14:paraId="75EA6F43" w14:textId="77777777" w:rsidTr="00B76BAD">
        <w:tc>
          <w:tcPr>
            <w:tcW w:w="6091" w:type="dxa"/>
            <w:shd w:val="clear" w:color="auto" w:fill="4472C4" w:themeFill="accent1"/>
          </w:tcPr>
          <w:p w14:paraId="291BA157" w14:textId="77777777"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lastRenderedPageBreak/>
              <w:t>Experience</w:t>
            </w:r>
          </w:p>
        </w:tc>
        <w:tc>
          <w:tcPr>
            <w:tcW w:w="1984" w:type="dxa"/>
            <w:shd w:val="clear" w:color="auto" w:fill="4472C4" w:themeFill="accent1"/>
          </w:tcPr>
          <w:p w14:paraId="24095223" w14:textId="77777777"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Essential</w:t>
            </w:r>
          </w:p>
        </w:tc>
        <w:tc>
          <w:tcPr>
            <w:tcW w:w="2693" w:type="dxa"/>
            <w:shd w:val="clear" w:color="auto" w:fill="4472C4" w:themeFill="accent1"/>
          </w:tcPr>
          <w:p w14:paraId="14A0BFCA" w14:textId="77777777"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Desirable</w:t>
            </w:r>
          </w:p>
        </w:tc>
      </w:tr>
      <w:tr w:rsidR="00C85EBF" w:rsidRPr="00B76BAD" w14:paraId="5C1F1FC4" w14:textId="77777777" w:rsidTr="00B76BAD">
        <w:tc>
          <w:tcPr>
            <w:tcW w:w="6091" w:type="dxa"/>
          </w:tcPr>
          <w:p w14:paraId="3DBB5719" w14:textId="6193A591"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working in a primary care environment</w:t>
            </w:r>
          </w:p>
        </w:tc>
        <w:tc>
          <w:tcPr>
            <w:tcW w:w="1984" w:type="dxa"/>
          </w:tcPr>
          <w:p w14:paraId="57093A5D" w14:textId="2C1AD148"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1810EB49" w14:textId="5A11C917" w:rsidR="00C85EBF" w:rsidRPr="00B76BAD" w:rsidRDefault="00C85EBF" w:rsidP="00C85EBF">
            <w:pPr>
              <w:tabs>
                <w:tab w:val="left" w:pos="1632"/>
              </w:tabs>
              <w:jc w:val="center"/>
              <w:rPr>
                <w:rFonts w:ascii="Mangal Pro" w:hAnsi="Mangal Pro" w:cs="Mangal Pro"/>
              </w:rPr>
            </w:pPr>
          </w:p>
        </w:tc>
      </w:tr>
      <w:tr w:rsidR="00C85EBF" w:rsidRPr="00B76BAD" w14:paraId="1A8BA5E1" w14:textId="77777777" w:rsidTr="00B76BAD">
        <w:tc>
          <w:tcPr>
            <w:tcW w:w="6091" w:type="dxa"/>
          </w:tcPr>
          <w:p w14:paraId="6AF65FA8" w14:textId="693A589A"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chronic disease management</w:t>
            </w:r>
          </w:p>
        </w:tc>
        <w:tc>
          <w:tcPr>
            <w:tcW w:w="1984" w:type="dxa"/>
          </w:tcPr>
          <w:p w14:paraId="08C09E68" w14:textId="2EDF9797" w:rsidR="00C85EBF" w:rsidRPr="00B76BAD" w:rsidDel="00EC750C"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60899E52" w14:textId="77777777" w:rsidR="00C85EBF" w:rsidRPr="00B76BAD" w:rsidRDefault="00C85EBF" w:rsidP="00C85EBF">
            <w:pPr>
              <w:tabs>
                <w:tab w:val="left" w:pos="1632"/>
              </w:tabs>
              <w:jc w:val="center"/>
              <w:rPr>
                <w:rFonts w:ascii="Mangal Pro" w:hAnsi="Mangal Pro" w:cs="Mangal Pro"/>
              </w:rPr>
            </w:pPr>
          </w:p>
        </w:tc>
      </w:tr>
      <w:tr w:rsidR="00C85EBF" w:rsidRPr="00B76BAD" w14:paraId="319AA34E" w14:textId="77777777" w:rsidTr="00B76BAD">
        <w:tc>
          <w:tcPr>
            <w:tcW w:w="6091" w:type="dxa"/>
          </w:tcPr>
          <w:p w14:paraId="6B780772" w14:textId="7E66088C"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working autonomously</w:t>
            </w:r>
          </w:p>
        </w:tc>
        <w:tc>
          <w:tcPr>
            <w:tcW w:w="1984" w:type="dxa"/>
          </w:tcPr>
          <w:p w14:paraId="76C28D22" w14:textId="447FDBB7" w:rsidR="00C85EBF" w:rsidRPr="00B76BAD" w:rsidDel="00EC750C"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20AD40C6" w14:textId="77777777" w:rsidR="00C85EBF" w:rsidRPr="00B76BAD" w:rsidRDefault="00C85EBF" w:rsidP="00C85EBF">
            <w:pPr>
              <w:tabs>
                <w:tab w:val="left" w:pos="1632"/>
              </w:tabs>
              <w:jc w:val="center"/>
              <w:rPr>
                <w:rFonts w:ascii="Mangal Pro" w:hAnsi="Mangal Pro" w:cs="Mangal Pro"/>
              </w:rPr>
            </w:pPr>
          </w:p>
        </w:tc>
      </w:tr>
      <w:tr w:rsidR="00C85EBF" w:rsidRPr="00B76BAD" w14:paraId="044B89B5" w14:textId="77777777" w:rsidTr="00B76BAD">
        <w:tc>
          <w:tcPr>
            <w:tcW w:w="6091" w:type="dxa"/>
          </w:tcPr>
          <w:p w14:paraId="3EDD3456" w14:textId="2B62E5B0"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working as a practice nurse or community nurse</w:t>
            </w:r>
          </w:p>
        </w:tc>
        <w:tc>
          <w:tcPr>
            <w:tcW w:w="1984" w:type="dxa"/>
          </w:tcPr>
          <w:p w14:paraId="472D9CBC" w14:textId="717F07D9" w:rsidR="00C85EBF" w:rsidRPr="00B76BAD" w:rsidDel="00EC750C" w:rsidRDefault="00F06E71"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3BE2BBCD" w14:textId="28F5DE9D" w:rsidR="00C85EBF" w:rsidRPr="00B76BAD" w:rsidRDefault="00C85EBF" w:rsidP="00C85EBF">
            <w:pPr>
              <w:tabs>
                <w:tab w:val="left" w:pos="1632"/>
              </w:tabs>
              <w:jc w:val="center"/>
              <w:rPr>
                <w:rFonts w:ascii="Mangal Pro" w:hAnsi="Mangal Pro" w:cs="Mangal Pro"/>
              </w:rPr>
            </w:pPr>
          </w:p>
        </w:tc>
      </w:tr>
      <w:tr w:rsidR="00C85EBF" w:rsidRPr="00B76BAD" w14:paraId="5085D9D6" w14:textId="77777777" w:rsidTr="00B76BAD">
        <w:tc>
          <w:tcPr>
            <w:tcW w:w="6091" w:type="dxa"/>
          </w:tcPr>
          <w:p w14:paraId="3671D42E" w14:textId="0C124A1C"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infection prevention and control measures</w:t>
            </w:r>
          </w:p>
        </w:tc>
        <w:tc>
          <w:tcPr>
            <w:tcW w:w="1984" w:type="dxa"/>
          </w:tcPr>
          <w:p w14:paraId="47E5B13E" w14:textId="6596DEF1" w:rsidR="00C85EBF" w:rsidRPr="00B76BAD" w:rsidDel="00EC750C" w:rsidRDefault="00634D87"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1CD6AC5" w14:textId="03B8DA2F" w:rsidR="00C85EBF" w:rsidRPr="00B76BAD" w:rsidRDefault="00C85EBF" w:rsidP="00C85EBF">
            <w:pPr>
              <w:tabs>
                <w:tab w:val="left" w:pos="1632"/>
              </w:tabs>
              <w:jc w:val="center"/>
              <w:rPr>
                <w:rFonts w:ascii="Mangal Pro" w:hAnsi="Mangal Pro" w:cs="Mangal Pro"/>
              </w:rPr>
            </w:pPr>
          </w:p>
        </w:tc>
      </w:tr>
      <w:tr w:rsidR="00C85EBF" w:rsidRPr="00B76BAD" w14:paraId="7C123A50" w14:textId="77777777" w:rsidTr="00B76BAD">
        <w:tc>
          <w:tcPr>
            <w:tcW w:w="6091" w:type="dxa"/>
          </w:tcPr>
          <w:p w14:paraId="75A27F9B" w14:textId="34B1DE5A" w:rsidR="00C95604" w:rsidRPr="00B76BAD" w:rsidRDefault="00C85EBF" w:rsidP="00B76BAD">
            <w:pPr>
              <w:tabs>
                <w:tab w:val="left" w:pos="1632"/>
              </w:tabs>
              <w:rPr>
                <w:rFonts w:ascii="Mangal Pro" w:hAnsi="Mangal Pro" w:cs="Mangal Pro"/>
              </w:rPr>
            </w:pPr>
            <w:r w:rsidRPr="00B76BAD">
              <w:rPr>
                <w:rFonts w:ascii="Mangal Pro" w:hAnsi="Mangal Pro" w:cs="Mangal Pro"/>
              </w:rPr>
              <w:t>Experience of managing elderly and housebound patients</w:t>
            </w:r>
          </w:p>
        </w:tc>
        <w:tc>
          <w:tcPr>
            <w:tcW w:w="1984" w:type="dxa"/>
          </w:tcPr>
          <w:p w14:paraId="76065232" w14:textId="1A7B2CD8" w:rsidR="00C85EBF" w:rsidRPr="00B76BAD" w:rsidDel="00EC750C" w:rsidRDefault="00F06E71"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6B8C2FCA" w14:textId="62D7315F" w:rsidR="00C85EBF" w:rsidRPr="00B76BAD" w:rsidRDefault="00C85EBF" w:rsidP="00C85EBF">
            <w:pPr>
              <w:tabs>
                <w:tab w:val="left" w:pos="1632"/>
              </w:tabs>
              <w:jc w:val="center"/>
              <w:rPr>
                <w:rFonts w:ascii="Mangal Pro" w:hAnsi="Mangal Pro" w:cs="Mangal Pro"/>
              </w:rPr>
            </w:pPr>
          </w:p>
        </w:tc>
      </w:tr>
      <w:tr w:rsidR="00C85EBF" w:rsidRPr="00B76BAD" w14:paraId="763D4DFC" w14:textId="77777777" w:rsidTr="00B76BAD">
        <w:tc>
          <w:tcPr>
            <w:tcW w:w="6091" w:type="dxa"/>
          </w:tcPr>
          <w:p w14:paraId="097E5E1D" w14:textId="72B95EEC" w:rsidR="00C95604" w:rsidRPr="00B76BAD" w:rsidRDefault="00C85EBF" w:rsidP="00E00761">
            <w:pPr>
              <w:tabs>
                <w:tab w:val="left" w:pos="1632"/>
              </w:tabs>
              <w:rPr>
                <w:rFonts w:ascii="Mangal Pro" w:hAnsi="Mangal Pro" w:cs="Mangal Pro"/>
              </w:rPr>
            </w:pPr>
            <w:r w:rsidRPr="00B76BAD">
              <w:rPr>
                <w:rFonts w:ascii="Mangal Pro" w:hAnsi="Mangal Pro" w:cs="Mangal Pro"/>
              </w:rPr>
              <w:t xml:space="preserve">Experience of quality initiatives, </w:t>
            </w:r>
            <w:r w:rsidR="00C95604" w:rsidRPr="00B76BAD">
              <w:rPr>
                <w:rFonts w:ascii="Mangal Pro" w:hAnsi="Mangal Pro" w:cs="Mangal Pro"/>
              </w:rPr>
              <w:t>i.e.,</w:t>
            </w:r>
            <w:r w:rsidRPr="00B76BAD">
              <w:rPr>
                <w:rFonts w:ascii="Mangal Pro" w:hAnsi="Mangal Pro" w:cs="Mangal Pro"/>
              </w:rPr>
              <w:t xml:space="preserve"> </w:t>
            </w:r>
            <w:r w:rsidR="00E00761">
              <w:rPr>
                <w:rFonts w:ascii="Mangal Pro" w:hAnsi="Mangal Pro" w:cs="Mangal Pro"/>
              </w:rPr>
              <w:t>b</w:t>
            </w:r>
            <w:r w:rsidRPr="00B76BAD">
              <w:rPr>
                <w:rFonts w:ascii="Mangal Pro" w:hAnsi="Mangal Pro" w:cs="Mangal Pro"/>
              </w:rPr>
              <w:t>enchmarking</w:t>
            </w:r>
          </w:p>
        </w:tc>
        <w:tc>
          <w:tcPr>
            <w:tcW w:w="1984" w:type="dxa"/>
          </w:tcPr>
          <w:p w14:paraId="4FED43FE" w14:textId="77777777" w:rsidR="00C85EBF" w:rsidRPr="00B76BAD" w:rsidDel="00EC750C" w:rsidRDefault="00C85EBF" w:rsidP="00C85EBF">
            <w:pPr>
              <w:tabs>
                <w:tab w:val="left" w:pos="1632"/>
              </w:tabs>
              <w:jc w:val="center"/>
              <w:rPr>
                <w:rFonts w:ascii="Mangal Pro" w:hAnsi="Mangal Pro" w:cs="Mangal Pro"/>
              </w:rPr>
            </w:pPr>
          </w:p>
        </w:tc>
        <w:tc>
          <w:tcPr>
            <w:tcW w:w="2693" w:type="dxa"/>
          </w:tcPr>
          <w:p w14:paraId="5C564FB9" w14:textId="764B3108"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r>
      <w:tr w:rsidR="00C85EBF" w:rsidRPr="00B76BAD" w14:paraId="0ED0D020" w14:textId="77777777" w:rsidTr="00B76BAD">
        <w:tc>
          <w:tcPr>
            <w:tcW w:w="6091" w:type="dxa"/>
            <w:shd w:val="clear" w:color="auto" w:fill="4472C4" w:themeFill="accent1"/>
          </w:tcPr>
          <w:p w14:paraId="03F1E9C0" w14:textId="33ECFA86"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 xml:space="preserve">Clinical </w:t>
            </w:r>
            <w:r w:rsidR="00133A9F" w:rsidRPr="00B76BAD">
              <w:rPr>
                <w:rFonts w:ascii="Mangal Pro" w:hAnsi="Mangal Pro" w:cs="Mangal Pro"/>
                <w:b/>
                <w:color w:val="FFFFFF" w:themeColor="background1"/>
              </w:rPr>
              <w:t>knowledge and skills</w:t>
            </w:r>
          </w:p>
        </w:tc>
        <w:tc>
          <w:tcPr>
            <w:tcW w:w="1984" w:type="dxa"/>
            <w:shd w:val="clear" w:color="auto" w:fill="4472C4" w:themeFill="accent1"/>
          </w:tcPr>
          <w:p w14:paraId="72A114EF" w14:textId="77777777"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Essential</w:t>
            </w:r>
          </w:p>
        </w:tc>
        <w:tc>
          <w:tcPr>
            <w:tcW w:w="2693" w:type="dxa"/>
            <w:shd w:val="clear" w:color="auto" w:fill="4472C4" w:themeFill="accent1"/>
          </w:tcPr>
          <w:p w14:paraId="28ACF8C8" w14:textId="77777777" w:rsidR="00C85EBF" w:rsidRPr="00B76BAD" w:rsidRDefault="00C85EBF" w:rsidP="00C85EBF">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Desirable</w:t>
            </w:r>
          </w:p>
        </w:tc>
      </w:tr>
      <w:tr w:rsidR="00C85EBF" w:rsidRPr="00B76BAD" w14:paraId="2177975E" w14:textId="77777777" w:rsidTr="00B76BAD">
        <w:tc>
          <w:tcPr>
            <w:tcW w:w="6091" w:type="dxa"/>
          </w:tcPr>
          <w:p w14:paraId="7BCD0954" w14:textId="4C7B7E64" w:rsidR="00C95604" w:rsidRPr="00B76BAD" w:rsidRDefault="00C85EBF" w:rsidP="00E00761">
            <w:pPr>
              <w:tabs>
                <w:tab w:val="left" w:pos="1632"/>
              </w:tabs>
              <w:rPr>
                <w:rFonts w:ascii="Mangal Pro" w:hAnsi="Mangal Pro" w:cs="Mangal Pro"/>
              </w:rPr>
            </w:pPr>
            <w:bookmarkStart w:id="5" w:name="_Hlk66431407"/>
            <w:r w:rsidRPr="00B76BAD">
              <w:rPr>
                <w:rFonts w:ascii="Mangal Pro" w:hAnsi="Mangal Pro" w:cs="Mangal Pro"/>
              </w:rPr>
              <w:t>Wound care/removal of sutures and staples</w:t>
            </w:r>
          </w:p>
        </w:tc>
        <w:tc>
          <w:tcPr>
            <w:tcW w:w="1984" w:type="dxa"/>
          </w:tcPr>
          <w:p w14:paraId="03EBD414" w14:textId="77777777"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0933C0C9" w14:textId="77777777" w:rsidR="00C85EBF" w:rsidRPr="00B76BAD" w:rsidRDefault="00C85EBF" w:rsidP="00C85EBF">
            <w:pPr>
              <w:tabs>
                <w:tab w:val="left" w:pos="1632"/>
              </w:tabs>
              <w:jc w:val="center"/>
              <w:rPr>
                <w:rFonts w:ascii="Mangal Pro" w:hAnsi="Mangal Pro" w:cs="Mangal Pro"/>
              </w:rPr>
            </w:pPr>
          </w:p>
        </w:tc>
      </w:tr>
      <w:tr w:rsidR="00C85EBF" w:rsidRPr="00B76BAD" w14:paraId="351AB05E" w14:textId="77777777" w:rsidTr="00B76BAD">
        <w:tc>
          <w:tcPr>
            <w:tcW w:w="6091" w:type="dxa"/>
          </w:tcPr>
          <w:p w14:paraId="03F6BB68" w14:textId="38ACA981" w:rsidR="00C95604" w:rsidRPr="00B76BAD" w:rsidRDefault="00C85EBF" w:rsidP="00E00761">
            <w:pPr>
              <w:tabs>
                <w:tab w:val="left" w:pos="1632"/>
              </w:tabs>
              <w:rPr>
                <w:rFonts w:ascii="Mangal Pro" w:hAnsi="Mangal Pro" w:cs="Mangal Pro"/>
              </w:rPr>
            </w:pPr>
            <w:r w:rsidRPr="00B76BAD">
              <w:rPr>
                <w:rFonts w:ascii="Mangal Pro" w:hAnsi="Mangal Pro" w:cs="Mangal Pro"/>
              </w:rPr>
              <w:t>ECG</w:t>
            </w:r>
            <w:r w:rsidR="00F30185" w:rsidRPr="00B76BAD">
              <w:rPr>
                <w:rFonts w:ascii="Mangal Pro" w:hAnsi="Mangal Pro" w:cs="Mangal Pro"/>
              </w:rPr>
              <w:t>’</w:t>
            </w:r>
            <w:r w:rsidRPr="00B76BAD">
              <w:rPr>
                <w:rFonts w:ascii="Mangal Pro" w:hAnsi="Mangal Pro" w:cs="Mangal Pro"/>
              </w:rPr>
              <w:t>s</w:t>
            </w:r>
            <w:r w:rsidRPr="00B76BAD" w:rsidDel="007533EC">
              <w:rPr>
                <w:rFonts w:ascii="Mangal Pro" w:hAnsi="Mangal Pro" w:cs="Mangal Pro"/>
              </w:rPr>
              <w:t xml:space="preserve"> </w:t>
            </w:r>
          </w:p>
        </w:tc>
        <w:tc>
          <w:tcPr>
            <w:tcW w:w="1984" w:type="dxa"/>
          </w:tcPr>
          <w:p w14:paraId="2B80387C" w14:textId="77777777"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7103AD42" w14:textId="77777777" w:rsidR="00C85EBF" w:rsidRPr="00B76BAD" w:rsidRDefault="00C85EBF" w:rsidP="00C85EBF">
            <w:pPr>
              <w:tabs>
                <w:tab w:val="left" w:pos="1632"/>
              </w:tabs>
              <w:jc w:val="center"/>
              <w:rPr>
                <w:rFonts w:ascii="Mangal Pro" w:hAnsi="Mangal Pro" w:cs="Mangal Pro"/>
              </w:rPr>
            </w:pPr>
          </w:p>
        </w:tc>
      </w:tr>
      <w:tr w:rsidR="00C85EBF" w:rsidRPr="00B76BAD" w14:paraId="5C966727" w14:textId="77777777" w:rsidTr="00B76BAD">
        <w:tc>
          <w:tcPr>
            <w:tcW w:w="6091" w:type="dxa"/>
          </w:tcPr>
          <w:p w14:paraId="5BECD57F" w14:textId="52EF9846" w:rsidR="00C85EBF" w:rsidRPr="00B76BAD" w:rsidRDefault="00C85EBF" w:rsidP="00E00761">
            <w:pPr>
              <w:tabs>
                <w:tab w:val="left" w:pos="1632"/>
              </w:tabs>
              <w:rPr>
                <w:rFonts w:ascii="Mangal Pro" w:hAnsi="Mangal Pro" w:cs="Mangal Pro"/>
              </w:rPr>
            </w:pPr>
            <w:r w:rsidRPr="00B76BAD">
              <w:rPr>
                <w:rFonts w:ascii="Mangal Pro" w:hAnsi="Mangal Pro" w:cs="Mangal Pro"/>
              </w:rPr>
              <w:t>Venepuncture</w:t>
            </w:r>
            <w:r w:rsidRPr="00B76BAD" w:rsidDel="007533EC">
              <w:rPr>
                <w:rFonts w:ascii="Mangal Pro" w:hAnsi="Mangal Pro" w:cs="Mangal Pro"/>
              </w:rPr>
              <w:t xml:space="preserve"> </w:t>
            </w:r>
          </w:p>
        </w:tc>
        <w:tc>
          <w:tcPr>
            <w:tcW w:w="1984" w:type="dxa"/>
          </w:tcPr>
          <w:p w14:paraId="27C750B0" w14:textId="77777777"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246F4AD4" w14:textId="77777777" w:rsidR="00C85EBF" w:rsidRPr="00B76BAD" w:rsidRDefault="00C85EBF" w:rsidP="00C85EBF">
            <w:pPr>
              <w:tabs>
                <w:tab w:val="left" w:pos="1632"/>
              </w:tabs>
              <w:jc w:val="center"/>
              <w:rPr>
                <w:rFonts w:ascii="Mangal Pro" w:hAnsi="Mangal Pro" w:cs="Mangal Pro"/>
              </w:rPr>
            </w:pPr>
          </w:p>
        </w:tc>
      </w:tr>
      <w:tr w:rsidR="00C85EBF" w:rsidRPr="00B76BAD" w14:paraId="5DF3917A" w14:textId="77777777" w:rsidTr="00B76BAD">
        <w:tc>
          <w:tcPr>
            <w:tcW w:w="6091" w:type="dxa"/>
          </w:tcPr>
          <w:p w14:paraId="2893A0C0" w14:textId="520EA488" w:rsidR="00C95604" w:rsidRPr="00B76BAD" w:rsidRDefault="00C85EBF" w:rsidP="00E00761">
            <w:pPr>
              <w:tabs>
                <w:tab w:val="left" w:pos="1632"/>
              </w:tabs>
              <w:rPr>
                <w:rFonts w:ascii="Mangal Pro" w:hAnsi="Mangal Pro" w:cs="Mangal Pro"/>
              </w:rPr>
            </w:pPr>
            <w:r w:rsidRPr="00B76BAD">
              <w:rPr>
                <w:rFonts w:ascii="Mangal Pro" w:hAnsi="Mangal Pro" w:cs="Mangal Pro"/>
              </w:rPr>
              <w:t>New patient medicals</w:t>
            </w:r>
          </w:p>
        </w:tc>
        <w:tc>
          <w:tcPr>
            <w:tcW w:w="1984" w:type="dxa"/>
          </w:tcPr>
          <w:p w14:paraId="428A9BEC" w14:textId="77777777"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A8C9316" w14:textId="77777777" w:rsidR="00C85EBF" w:rsidRPr="00B76BAD" w:rsidRDefault="00C85EBF" w:rsidP="00C85EBF">
            <w:pPr>
              <w:tabs>
                <w:tab w:val="left" w:pos="1632"/>
              </w:tabs>
              <w:jc w:val="center"/>
              <w:rPr>
                <w:rFonts w:ascii="Mangal Pro" w:hAnsi="Mangal Pro" w:cs="Mangal Pro"/>
              </w:rPr>
            </w:pPr>
          </w:p>
        </w:tc>
      </w:tr>
      <w:bookmarkEnd w:id="5"/>
      <w:tr w:rsidR="00C85EBF" w:rsidRPr="00B76BAD" w14:paraId="69E82478" w14:textId="77777777" w:rsidTr="00B76BAD">
        <w:tc>
          <w:tcPr>
            <w:tcW w:w="6091" w:type="dxa"/>
          </w:tcPr>
          <w:p w14:paraId="6420D108" w14:textId="16CADA7D" w:rsidR="00C85EBF" w:rsidRPr="00B76BAD" w:rsidRDefault="00C85EBF" w:rsidP="00E00761">
            <w:pPr>
              <w:tabs>
                <w:tab w:val="left" w:pos="1632"/>
              </w:tabs>
              <w:rPr>
                <w:rFonts w:ascii="Mangal Pro" w:hAnsi="Mangal Pro" w:cs="Mangal Pro"/>
              </w:rPr>
            </w:pPr>
            <w:r w:rsidRPr="00B76BAD">
              <w:rPr>
                <w:rFonts w:ascii="Mangal Pro" w:hAnsi="Mangal Pro" w:cs="Mangal Pro"/>
              </w:rPr>
              <w:t>Requesting pathology tests and processing the results, advising patients accordingly</w:t>
            </w:r>
            <w:r w:rsidRPr="00B76BAD" w:rsidDel="007533EC">
              <w:rPr>
                <w:rFonts w:ascii="Mangal Pro" w:hAnsi="Mangal Pro" w:cs="Mangal Pro"/>
              </w:rPr>
              <w:t xml:space="preserve"> </w:t>
            </w:r>
          </w:p>
        </w:tc>
        <w:tc>
          <w:tcPr>
            <w:tcW w:w="1984" w:type="dxa"/>
          </w:tcPr>
          <w:p w14:paraId="5A000655" w14:textId="2166BF71"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4DFFD055" w14:textId="05CD9864" w:rsidR="00C85EBF" w:rsidRPr="00B76BAD" w:rsidRDefault="00C85EBF" w:rsidP="00C85EBF">
            <w:pPr>
              <w:tabs>
                <w:tab w:val="left" w:pos="1632"/>
              </w:tabs>
              <w:jc w:val="center"/>
              <w:rPr>
                <w:rFonts w:ascii="Mangal Pro" w:hAnsi="Mangal Pro" w:cs="Mangal Pro"/>
              </w:rPr>
            </w:pPr>
          </w:p>
        </w:tc>
      </w:tr>
      <w:tr w:rsidR="00C85EBF" w:rsidRPr="00B76BAD" w14:paraId="627D3B46" w14:textId="77777777" w:rsidTr="00B76BAD">
        <w:tc>
          <w:tcPr>
            <w:tcW w:w="6091" w:type="dxa"/>
          </w:tcPr>
          <w:p w14:paraId="43F43CCC" w14:textId="7F2CA228" w:rsidR="00634D87" w:rsidRPr="00B76BAD" w:rsidRDefault="00C85EBF" w:rsidP="00E00761">
            <w:pPr>
              <w:tabs>
                <w:tab w:val="left" w:pos="1632"/>
              </w:tabs>
              <w:rPr>
                <w:rFonts w:ascii="Mangal Pro" w:hAnsi="Mangal Pro" w:cs="Mangal Pro"/>
              </w:rPr>
            </w:pPr>
            <w:r w:rsidRPr="00B76BAD">
              <w:rPr>
                <w:rFonts w:ascii="Mangal Pro" w:hAnsi="Mangal Pro" w:cs="Mangal Pro"/>
              </w:rPr>
              <w:t>Understanding the importance of evidence-based practice</w:t>
            </w:r>
          </w:p>
        </w:tc>
        <w:tc>
          <w:tcPr>
            <w:tcW w:w="1984" w:type="dxa"/>
          </w:tcPr>
          <w:p w14:paraId="0BCD357B" w14:textId="17F7CB52"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A895B37" w14:textId="77777777" w:rsidR="00C85EBF" w:rsidRPr="00B76BAD" w:rsidRDefault="00C85EBF" w:rsidP="00C85EBF">
            <w:pPr>
              <w:tabs>
                <w:tab w:val="left" w:pos="1632"/>
              </w:tabs>
              <w:jc w:val="center"/>
              <w:rPr>
                <w:rFonts w:ascii="Mangal Pro" w:hAnsi="Mangal Pro" w:cs="Mangal Pro"/>
              </w:rPr>
            </w:pPr>
          </w:p>
        </w:tc>
      </w:tr>
      <w:tr w:rsidR="00C85EBF" w:rsidRPr="00B76BAD" w14:paraId="3B8A77E3" w14:textId="77777777" w:rsidTr="00B76BAD">
        <w:tc>
          <w:tcPr>
            <w:tcW w:w="6091" w:type="dxa"/>
          </w:tcPr>
          <w:p w14:paraId="314A47F3" w14:textId="173776B5" w:rsidR="00C95604" w:rsidRPr="00B76BAD" w:rsidRDefault="00C85EBF" w:rsidP="00C85EBF">
            <w:pPr>
              <w:tabs>
                <w:tab w:val="left" w:pos="1632"/>
              </w:tabs>
              <w:rPr>
                <w:rFonts w:ascii="Mangal Pro" w:hAnsi="Mangal Pro" w:cs="Mangal Pro"/>
              </w:rPr>
            </w:pPr>
            <w:r w:rsidRPr="00B76BAD">
              <w:rPr>
                <w:rFonts w:ascii="Mangal Pro" w:hAnsi="Mangal Pro" w:cs="Mangal Pro"/>
              </w:rPr>
              <w:t>Understand the requirement for PGDs and associated policy</w:t>
            </w:r>
          </w:p>
        </w:tc>
        <w:tc>
          <w:tcPr>
            <w:tcW w:w="1984" w:type="dxa"/>
          </w:tcPr>
          <w:p w14:paraId="09B6FCFD" w14:textId="22F00287"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4C1422DE" w14:textId="77777777" w:rsidR="00C85EBF" w:rsidRPr="00B76BAD" w:rsidRDefault="00C85EBF" w:rsidP="00C85EBF">
            <w:pPr>
              <w:tabs>
                <w:tab w:val="left" w:pos="1632"/>
              </w:tabs>
              <w:jc w:val="center"/>
              <w:rPr>
                <w:rFonts w:ascii="Mangal Pro" w:hAnsi="Mangal Pro" w:cs="Mangal Pro"/>
              </w:rPr>
            </w:pPr>
          </w:p>
        </w:tc>
      </w:tr>
      <w:tr w:rsidR="00C85EBF" w:rsidRPr="00B76BAD" w14:paraId="161516B7" w14:textId="77777777" w:rsidTr="00B76BAD">
        <w:tc>
          <w:tcPr>
            <w:tcW w:w="6091" w:type="dxa"/>
          </w:tcPr>
          <w:p w14:paraId="6C3F0EB1" w14:textId="6E55D3F0" w:rsidR="00C95604" w:rsidRPr="00B76BAD" w:rsidRDefault="00C85EBF" w:rsidP="00E00761">
            <w:pPr>
              <w:tabs>
                <w:tab w:val="left" w:pos="1632"/>
              </w:tabs>
              <w:rPr>
                <w:rFonts w:ascii="Mangal Pro" w:hAnsi="Mangal Pro" w:cs="Mangal Pro"/>
              </w:rPr>
            </w:pPr>
            <w:r w:rsidRPr="00B76BAD">
              <w:rPr>
                <w:rFonts w:ascii="Mangal Pro" w:hAnsi="Mangal Pro" w:cs="Mangal Pro"/>
              </w:rPr>
              <w:t>Ability to record accurate clinical notes</w:t>
            </w:r>
          </w:p>
        </w:tc>
        <w:tc>
          <w:tcPr>
            <w:tcW w:w="1984" w:type="dxa"/>
          </w:tcPr>
          <w:p w14:paraId="4A238F04" w14:textId="5B75EDF3"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13269E3" w14:textId="77777777" w:rsidR="00C85EBF" w:rsidRPr="00B76BAD" w:rsidRDefault="00C85EBF" w:rsidP="00C85EBF">
            <w:pPr>
              <w:tabs>
                <w:tab w:val="left" w:pos="1632"/>
              </w:tabs>
              <w:jc w:val="center"/>
              <w:rPr>
                <w:rFonts w:ascii="Mangal Pro" w:hAnsi="Mangal Pro" w:cs="Mangal Pro"/>
              </w:rPr>
            </w:pPr>
          </w:p>
        </w:tc>
      </w:tr>
      <w:tr w:rsidR="00C85EBF" w:rsidRPr="00B76BAD" w14:paraId="79065F2D" w14:textId="77777777" w:rsidTr="00B76BAD">
        <w:tc>
          <w:tcPr>
            <w:tcW w:w="6091" w:type="dxa"/>
          </w:tcPr>
          <w:p w14:paraId="4DAC0D16" w14:textId="77777777" w:rsidR="00C95604" w:rsidRPr="00B76BAD" w:rsidRDefault="00C85EBF" w:rsidP="00C85EBF">
            <w:pPr>
              <w:tabs>
                <w:tab w:val="left" w:pos="1632"/>
              </w:tabs>
              <w:rPr>
                <w:rFonts w:ascii="Mangal Pro" w:hAnsi="Mangal Pro" w:cs="Mangal Pro"/>
              </w:rPr>
            </w:pPr>
            <w:r w:rsidRPr="00B76BAD">
              <w:rPr>
                <w:rFonts w:ascii="Mangal Pro" w:hAnsi="Mangal Pro" w:cs="Mangal Pro"/>
              </w:rPr>
              <w:t>Ability to work within own scope of practice and understanding when to refer to GPs</w:t>
            </w:r>
          </w:p>
          <w:p w14:paraId="054886C5" w14:textId="1F489778" w:rsidR="009C4D0D" w:rsidRPr="00B76BAD" w:rsidRDefault="009C4D0D" w:rsidP="00C85EBF">
            <w:pPr>
              <w:tabs>
                <w:tab w:val="left" w:pos="1632"/>
              </w:tabs>
              <w:rPr>
                <w:rFonts w:ascii="Mangal Pro" w:hAnsi="Mangal Pro" w:cs="Mangal Pro"/>
              </w:rPr>
            </w:pPr>
          </w:p>
        </w:tc>
        <w:tc>
          <w:tcPr>
            <w:tcW w:w="1984" w:type="dxa"/>
          </w:tcPr>
          <w:p w14:paraId="4A66DDAD" w14:textId="7DE721D8"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lastRenderedPageBreak/>
              <w:sym w:font="Wingdings" w:char="F0FC"/>
            </w:r>
          </w:p>
        </w:tc>
        <w:tc>
          <w:tcPr>
            <w:tcW w:w="2693" w:type="dxa"/>
          </w:tcPr>
          <w:p w14:paraId="675312D5" w14:textId="77777777" w:rsidR="00C85EBF" w:rsidRPr="00B76BAD" w:rsidRDefault="00C85EBF" w:rsidP="00C85EBF">
            <w:pPr>
              <w:tabs>
                <w:tab w:val="left" w:pos="1632"/>
              </w:tabs>
              <w:jc w:val="center"/>
              <w:rPr>
                <w:rFonts w:ascii="Mangal Pro" w:hAnsi="Mangal Pro" w:cs="Mangal Pro"/>
              </w:rPr>
            </w:pPr>
          </w:p>
        </w:tc>
      </w:tr>
      <w:tr w:rsidR="00C85EBF" w:rsidRPr="00B76BAD" w14:paraId="7157A03E" w14:textId="77777777" w:rsidTr="00B76BAD">
        <w:tc>
          <w:tcPr>
            <w:tcW w:w="6091" w:type="dxa"/>
          </w:tcPr>
          <w:p w14:paraId="443DC622" w14:textId="6DB07E51" w:rsidR="00C95604" w:rsidRPr="00B76BAD" w:rsidRDefault="00C85EBF" w:rsidP="00E00761">
            <w:pPr>
              <w:tabs>
                <w:tab w:val="left" w:pos="1632"/>
              </w:tabs>
              <w:rPr>
                <w:rFonts w:ascii="Mangal Pro" w:hAnsi="Mangal Pro" w:cs="Mangal Pro"/>
              </w:rPr>
            </w:pPr>
            <w:r w:rsidRPr="00B76BAD">
              <w:rPr>
                <w:rFonts w:ascii="Mangal Pro" w:hAnsi="Mangal Pro" w:cs="Mangal Pro"/>
              </w:rPr>
              <w:t>Chaperone procedure</w:t>
            </w:r>
            <w:r w:rsidRPr="00B76BAD" w:rsidDel="007533EC">
              <w:rPr>
                <w:rFonts w:ascii="Mangal Pro" w:hAnsi="Mangal Pro" w:cs="Mangal Pro"/>
              </w:rPr>
              <w:t xml:space="preserve"> </w:t>
            </w:r>
          </w:p>
        </w:tc>
        <w:tc>
          <w:tcPr>
            <w:tcW w:w="1984" w:type="dxa"/>
          </w:tcPr>
          <w:p w14:paraId="10E6D422" w14:textId="7D585833" w:rsidR="00C85EBF" w:rsidRPr="00B76BAD" w:rsidRDefault="00C85EBF" w:rsidP="00C85EBF">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0264D54D" w14:textId="77777777" w:rsidR="00C85EBF" w:rsidRPr="00B76BAD" w:rsidRDefault="00C85EBF" w:rsidP="00C85EBF">
            <w:pPr>
              <w:tabs>
                <w:tab w:val="left" w:pos="1632"/>
              </w:tabs>
              <w:jc w:val="center"/>
              <w:rPr>
                <w:rFonts w:ascii="Mangal Pro" w:hAnsi="Mangal Pro" w:cs="Mangal Pro"/>
              </w:rPr>
            </w:pPr>
          </w:p>
        </w:tc>
      </w:tr>
      <w:tr w:rsidR="00B456A8" w:rsidRPr="00B76BAD" w14:paraId="3FD3230D" w14:textId="77777777" w:rsidTr="00B76BAD">
        <w:tc>
          <w:tcPr>
            <w:tcW w:w="6091" w:type="dxa"/>
          </w:tcPr>
          <w:p w14:paraId="59210F61" w14:textId="26EAEB6E" w:rsidR="00C95604" w:rsidRPr="00B76BAD" w:rsidRDefault="00B456A8" w:rsidP="00E00761">
            <w:pPr>
              <w:tabs>
                <w:tab w:val="left" w:pos="1632"/>
              </w:tabs>
              <w:rPr>
                <w:rFonts w:ascii="Mangal Pro" w:hAnsi="Mangal Pro" w:cs="Mangal Pro"/>
              </w:rPr>
            </w:pPr>
            <w:r w:rsidRPr="00B76BAD">
              <w:rPr>
                <w:rFonts w:ascii="Mangal Pro" w:hAnsi="Mangal Pro" w:cs="Mangal Pro"/>
              </w:rPr>
              <w:t>Women’s health (cervical cytology, contraception, etc.)</w:t>
            </w:r>
          </w:p>
        </w:tc>
        <w:tc>
          <w:tcPr>
            <w:tcW w:w="1984" w:type="dxa"/>
          </w:tcPr>
          <w:p w14:paraId="6457E0B7" w14:textId="50C165A0" w:rsidR="00B456A8" w:rsidRPr="00B76BAD" w:rsidRDefault="00B456A8" w:rsidP="00B456A8">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1A54BC93" w14:textId="1BEC3BDE" w:rsidR="00B456A8" w:rsidRPr="00B76BAD" w:rsidRDefault="00B456A8" w:rsidP="00B456A8">
            <w:pPr>
              <w:tabs>
                <w:tab w:val="left" w:pos="1632"/>
              </w:tabs>
              <w:jc w:val="center"/>
              <w:rPr>
                <w:rFonts w:ascii="Mangal Pro" w:hAnsi="Mangal Pro" w:cs="Mangal Pro"/>
              </w:rPr>
            </w:pPr>
          </w:p>
        </w:tc>
      </w:tr>
      <w:tr w:rsidR="00B456A8" w:rsidRPr="00B76BAD" w14:paraId="3CA1CFD8" w14:textId="77777777" w:rsidTr="00B76BAD">
        <w:tc>
          <w:tcPr>
            <w:tcW w:w="6091" w:type="dxa"/>
          </w:tcPr>
          <w:p w14:paraId="330AA2A4" w14:textId="1D569422" w:rsidR="00C95604" w:rsidRPr="00B76BAD" w:rsidRDefault="00B456A8" w:rsidP="00E00761">
            <w:pPr>
              <w:tabs>
                <w:tab w:val="left" w:pos="1632"/>
              </w:tabs>
              <w:rPr>
                <w:rFonts w:ascii="Mangal Pro" w:hAnsi="Mangal Pro" w:cs="Mangal Pro"/>
              </w:rPr>
            </w:pPr>
            <w:r w:rsidRPr="00B76BAD">
              <w:rPr>
                <w:rFonts w:ascii="Mangal Pro" w:hAnsi="Mangal Pro" w:cs="Mangal Pro"/>
              </w:rPr>
              <w:t>Immunisations (routine, childhood and travel)</w:t>
            </w:r>
          </w:p>
        </w:tc>
        <w:tc>
          <w:tcPr>
            <w:tcW w:w="1984" w:type="dxa"/>
          </w:tcPr>
          <w:p w14:paraId="3A0E2E18" w14:textId="3EA4EA40" w:rsidR="00B456A8" w:rsidRPr="00B76BAD" w:rsidRDefault="00B456A8" w:rsidP="00B456A8">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4D0B1141" w14:textId="77777777" w:rsidR="00B456A8" w:rsidRPr="00B76BAD" w:rsidRDefault="00B456A8" w:rsidP="00B456A8">
            <w:pPr>
              <w:tabs>
                <w:tab w:val="left" w:pos="1632"/>
              </w:tabs>
              <w:jc w:val="center"/>
              <w:rPr>
                <w:rFonts w:ascii="Mangal Pro" w:hAnsi="Mangal Pro" w:cs="Mangal Pro"/>
              </w:rPr>
            </w:pPr>
          </w:p>
        </w:tc>
      </w:tr>
      <w:tr w:rsidR="00DA5A4B" w:rsidRPr="00B76BAD" w14:paraId="597AD45D" w14:textId="77777777" w:rsidTr="00B76BAD">
        <w:tc>
          <w:tcPr>
            <w:tcW w:w="6091" w:type="dxa"/>
          </w:tcPr>
          <w:p w14:paraId="3D840960" w14:textId="748DFF5F" w:rsidR="00C95604" w:rsidRPr="00B76BAD" w:rsidRDefault="00634D87" w:rsidP="001C4E43">
            <w:pPr>
              <w:tabs>
                <w:tab w:val="left" w:pos="1632"/>
              </w:tabs>
              <w:rPr>
                <w:rFonts w:ascii="Mangal Pro" w:hAnsi="Mangal Pro" w:cs="Mangal Pro"/>
              </w:rPr>
            </w:pPr>
            <w:r w:rsidRPr="00B76BAD">
              <w:rPr>
                <w:rFonts w:ascii="Mangal Pro" w:hAnsi="Mangal Pro" w:cs="Mangal Pro"/>
              </w:rPr>
              <w:t xml:space="preserve">Chronic disease management in </w:t>
            </w:r>
          </w:p>
        </w:tc>
        <w:tc>
          <w:tcPr>
            <w:tcW w:w="1984" w:type="dxa"/>
          </w:tcPr>
          <w:p w14:paraId="0D6879A0" w14:textId="240A8E4D"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7C0EA91E" w14:textId="77777777" w:rsidR="00DA5A4B" w:rsidRPr="00B76BAD" w:rsidRDefault="00DA5A4B" w:rsidP="00DA5A4B">
            <w:pPr>
              <w:tabs>
                <w:tab w:val="left" w:pos="1632"/>
              </w:tabs>
              <w:jc w:val="center"/>
              <w:rPr>
                <w:rFonts w:ascii="Mangal Pro" w:hAnsi="Mangal Pro" w:cs="Mangal Pro"/>
              </w:rPr>
            </w:pPr>
          </w:p>
        </w:tc>
      </w:tr>
      <w:tr w:rsidR="00DA5A4B" w:rsidRPr="00B76BAD" w14:paraId="054E1883" w14:textId="77777777" w:rsidTr="00B76BAD">
        <w:tc>
          <w:tcPr>
            <w:tcW w:w="6091" w:type="dxa"/>
          </w:tcPr>
          <w:p w14:paraId="0BA56CC5" w14:textId="1D7DA688" w:rsidR="00C95604" w:rsidRPr="00B76BAD" w:rsidDel="007533EC" w:rsidRDefault="00DA5A4B" w:rsidP="00E00761">
            <w:pPr>
              <w:tabs>
                <w:tab w:val="left" w:pos="1632"/>
              </w:tabs>
              <w:rPr>
                <w:rFonts w:ascii="Mangal Pro" w:hAnsi="Mangal Pro" w:cs="Mangal Pro"/>
              </w:rPr>
            </w:pPr>
            <w:r w:rsidRPr="00B76BAD">
              <w:rPr>
                <w:rFonts w:ascii="Mangal Pro" w:hAnsi="Mangal Pro" w:cs="Mangal Pro"/>
              </w:rPr>
              <w:t>Broad knowledge of clinical governance</w:t>
            </w:r>
          </w:p>
        </w:tc>
        <w:tc>
          <w:tcPr>
            <w:tcW w:w="1984" w:type="dxa"/>
          </w:tcPr>
          <w:p w14:paraId="644A703F" w14:textId="6084B842" w:rsidR="00DA5A4B" w:rsidRPr="00B76BAD" w:rsidRDefault="00DA5A4B" w:rsidP="00DA5A4B">
            <w:pPr>
              <w:tabs>
                <w:tab w:val="left" w:pos="1632"/>
              </w:tabs>
              <w:jc w:val="center"/>
              <w:rPr>
                <w:rFonts w:ascii="Mangal Pro" w:hAnsi="Mangal Pro" w:cs="Mangal Pro"/>
              </w:rPr>
            </w:pPr>
          </w:p>
        </w:tc>
        <w:tc>
          <w:tcPr>
            <w:tcW w:w="2693" w:type="dxa"/>
          </w:tcPr>
          <w:p w14:paraId="16C100F3" w14:textId="45777276"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r>
      <w:tr w:rsidR="00DA5A4B" w:rsidRPr="00B76BAD" w14:paraId="1C94F1D7" w14:textId="77777777" w:rsidTr="00B76BAD">
        <w:tc>
          <w:tcPr>
            <w:tcW w:w="6091" w:type="dxa"/>
          </w:tcPr>
          <w:p w14:paraId="3EB26ED5" w14:textId="786A8280" w:rsidR="00C95604" w:rsidRPr="00B76BAD" w:rsidRDefault="00DA5A4B" w:rsidP="00E00761">
            <w:pPr>
              <w:tabs>
                <w:tab w:val="left" w:pos="1632"/>
              </w:tabs>
              <w:rPr>
                <w:rFonts w:ascii="Mangal Pro" w:hAnsi="Mangal Pro" w:cs="Mangal Pro"/>
              </w:rPr>
            </w:pPr>
            <w:r w:rsidRPr="00B76BAD">
              <w:rPr>
                <w:rFonts w:ascii="Mangal Pro" w:hAnsi="Mangal Pro" w:cs="Mangal Pro"/>
              </w:rPr>
              <w:t>Knowledge of public health issues in the local area</w:t>
            </w:r>
          </w:p>
        </w:tc>
        <w:tc>
          <w:tcPr>
            <w:tcW w:w="1984" w:type="dxa"/>
          </w:tcPr>
          <w:p w14:paraId="5E52B1A0" w14:textId="77777777" w:rsidR="00DA5A4B" w:rsidRPr="00B76BAD" w:rsidRDefault="00DA5A4B" w:rsidP="00DA5A4B">
            <w:pPr>
              <w:tabs>
                <w:tab w:val="left" w:pos="1632"/>
              </w:tabs>
              <w:jc w:val="center"/>
              <w:rPr>
                <w:rFonts w:ascii="Mangal Pro" w:hAnsi="Mangal Pro" w:cs="Mangal Pro"/>
              </w:rPr>
            </w:pPr>
          </w:p>
        </w:tc>
        <w:tc>
          <w:tcPr>
            <w:tcW w:w="2693" w:type="dxa"/>
          </w:tcPr>
          <w:p w14:paraId="25753592" w14:textId="32D545FE"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r>
      <w:tr w:rsidR="00DA5A4B" w:rsidRPr="00B76BAD" w14:paraId="693881BF" w14:textId="77777777" w:rsidTr="00B76BAD">
        <w:tc>
          <w:tcPr>
            <w:tcW w:w="6091" w:type="dxa"/>
          </w:tcPr>
          <w:p w14:paraId="6C08FC80" w14:textId="291D5333" w:rsidR="00C95604" w:rsidRPr="00B76BAD" w:rsidRDefault="00DA5A4B" w:rsidP="00E00761">
            <w:pPr>
              <w:tabs>
                <w:tab w:val="left" w:pos="1632"/>
              </w:tabs>
              <w:rPr>
                <w:rFonts w:ascii="Mangal Pro" w:hAnsi="Mangal Pro" w:cs="Mangal Pro"/>
              </w:rPr>
            </w:pPr>
            <w:r w:rsidRPr="00B76BAD">
              <w:rPr>
                <w:rFonts w:ascii="Mangal Pro" w:hAnsi="Mangal Pro" w:cs="Mangal Pro"/>
              </w:rPr>
              <w:t>Awareness of issues within the wider health arena</w:t>
            </w:r>
          </w:p>
        </w:tc>
        <w:tc>
          <w:tcPr>
            <w:tcW w:w="1984" w:type="dxa"/>
          </w:tcPr>
          <w:p w14:paraId="2FCBA3A0" w14:textId="77777777" w:rsidR="00DA5A4B" w:rsidRPr="00B76BAD" w:rsidRDefault="00DA5A4B" w:rsidP="00DA5A4B">
            <w:pPr>
              <w:tabs>
                <w:tab w:val="left" w:pos="1632"/>
              </w:tabs>
              <w:jc w:val="center"/>
              <w:rPr>
                <w:rFonts w:ascii="Mangal Pro" w:hAnsi="Mangal Pro" w:cs="Mangal Pro"/>
              </w:rPr>
            </w:pPr>
          </w:p>
        </w:tc>
        <w:tc>
          <w:tcPr>
            <w:tcW w:w="2693" w:type="dxa"/>
          </w:tcPr>
          <w:p w14:paraId="325104F9" w14:textId="6DDFC3BF"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r>
      <w:tr w:rsidR="00DA5A4B" w:rsidRPr="00B76BAD" w14:paraId="6BC26DF2" w14:textId="77777777" w:rsidTr="00B76BAD">
        <w:tc>
          <w:tcPr>
            <w:tcW w:w="6091" w:type="dxa"/>
          </w:tcPr>
          <w:p w14:paraId="06B2B63F" w14:textId="650D982D" w:rsidR="00C95604" w:rsidRPr="00B76BAD" w:rsidRDefault="00DA5A4B" w:rsidP="00E00761">
            <w:pPr>
              <w:tabs>
                <w:tab w:val="left" w:pos="1632"/>
              </w:tabs>
              <w:rPr>
                <w:rFonts w:ascii="Mangal Pro" w:hAnsi="Mangal Pro" w:cs="Mangal Pro"/>
              </w:rPr>
            </w:pPr>
            <w:r w:rsidRPr="00B76BAD">
              <w:rPr>
                <w:rFonts w:ascii="Mangal Pro" w:hAnsi="Mangal Pro" w:cs="Mangal Pro"/>
              </w:rPr>
              <w:t>Knowledge of health promotion strategies</w:t>
            </w:r>
          </w:p>
        </w:tc>
        <w:tc>
          <w:tcPr>
            <w:tcW w:w="1984" w:type="dxa"/>
          </w:tcPr>
          <w:p w14:paraId="11064DFB" w14:textId="06403C22" w:rsidR="00DA5A4B" w:rsidRPr="00B76BAD" w:rsidRDefault="00DA5A4B" w:rsidP="00DA5A4B">
            <w:pPr>
              <w:tabs>
                <w:tab w:val="left" w:pos="1632"/>
              </w:tabs>
              <w:jc w:val="center"/>
              <w:rPr>
                <w:rFonts w:ascii="Mangal Pro" w:hAnsi="Mangal Pro" w:cs="Mangal Pro"/>
              </w:rPr>
            </w:pPr>
          </w:p>
        </w:tc>
        <w:tc>
          <w:tcPr>
            <w:tcW w:w="2693" w:type="dxa"/>
          </w:tcPr>
          <w:p w14:paraId="39EA476A" w14:textId="694F95F4"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r>
      <w:tr w:rsidR="00DA5A4B" w:rsidRPr="00B76BAD" w14:paraId="5745BEC0" w14:textId="77777777" w:rsidTr="00B76BAD">
        <w:tc>
          <w:tcPr>
            <w:tcW w:w="6091" w:type="dxa"/>
            <w:shd w:val="clear" w:color="auto" w:fill="4472C4" w:themeFill="accent1"/>
          </w:tcPr>
          <w:p w14:paraId="67C8D196" w14:textId="4B9F618B" w:rsidR="00DA5A4B" w:rsidRPr="00B76BAD" w:rsidRDefault="00DA5A4B" w:rsidP="00DA5A4B">
            <w:pPr>
              <w:tabs>
                <w:tab w:val="left" w:pos="1632"/>
              </w:tabs>
              <w:rPr>
                <w:rFonts w:ascii="Mangal Pro" w:hAnsi="Mangal Pro" w:cs="Mangal Pro"/>
              </w:rPr>
            </w:pPr>
            <w:r w:rsidRPr="00B76BAD">
              <w:rPr>
                <w:rFonts w:ascii="Mangal Pro" w:hAnsi="Mangal Pro" w:cs="Mangal Pro"/>
                <w:b/>
                <w:color w:val="FFFFFF" w:themeColor="background1"/>
              </w:rPr>
              <w:t>Skills</w:t>
            </w:r>
          </w:p>
        </w:tc>
        <w:tc>
          <w:tcPr>
            <w:tcW w:w="1984" w:type="dxa"/>
            <w:shd w:val="clear" w:color="auto" w:fill="4472C4" w:themeFill="accent1"/>
          </w:tcPr>
          <w:p w14:paraId="1E1D5EB5" w14:textId="368F74E3" w:rsidR="00DA5A4B" w:rsidRPr="00B76BAD" w:rsidRDefault="00DA5A4B" w:rsidP="00DA5A4B">
            <w:pPr>
              <w:tabs>
                <w:tab w:val="left" w:pos="1632"/>
              </w:tabs>
              <w:jc w:val="center"/>
              <w:rPr>
                <w:rFonts w:ascii="Mangal Pro" w:hAnsi="Mangal Pro" w:cs="Mangal Pro"/>
              </w:rPr>
            </w:pPr>
            <w:r w:rsidRPr="00B76BAD">
              <w:rPr>
                <w:rFonts w:ascii="Mangal Pro" w:hAnsi="Mangal Pro" w:cs="Mangal Pro"/>
                <w:b/>
                <w:color w:val="FFFFFF" w:themeColor="background1"/>
              </w:rPr>
              <w:t>Essential</w:t>
            </w:r>
          </w:p>
        </w:tc>
        <w:tc>
          <w:tcPr>
            <w:tcW w:w="2693" w:type="dxa"/>
            <w:shd w:val="clear" w:color="auto" w:fill="4472C4" w:themeFill="accent1"/>
          </w:tcPr>
          <w:p w14:paraId="67C6F8DA" w14:textId="3883FC03" w:rsidR="00DA5A4B" w:rsidRPr="00B76BAD" w:rsidRDefault="00DA5A4B" w:rsidP="00DA5A4B">
            <w:pPr>
              <w:tabs>
                <w:tab w:val="left" w:pos="1632"/>
              </w:tabs>
              <w:jc w:val="center"/>
              <w:rPr>
                <w:rFonts w:ascii="Mangal Pro" w:hAnsi="Mangal Pro" w:cs="Mangal Pro"/>
              </w:rPr>
            </w:pPr>
            <w:r w:rsidRPr="00B76BAD">
              <w:rPr>
                <w:rFonts w:ascii="Mangal Pro" w:hAnsi="Mangal Pro" w:cs="Mangal Pro"/>
                <w:b/>
                <w:color w:val="FFFFFF" w:themeColor="background1"/>
              </w:rPr>
              <w:t>Desirable</w:t>
            </w:r>
          </w:p>
        </w:tc>
      </w:tr>
      <w:tr w:rsidR="00DA5A4B" w:rsidRPr="00B76BAD" w14:paraId="35E1493C" w14:textId="77777777" w:rsidTr="00B76BAD">
        <w:tc>
          <w:tcPr>
            <w:tcW w:w="6091" w:type="dxa"/>
          </w:tcPr>
          <w:p w14:paraId="7457DBF0" w14:textId="5593EF95" w:rsidR="00C95604" w:rsidRPr="00B76BAD" w:rsidRDefault="00DA5A4B" w:rsidP="00E00761">
            <w:pPr>
              <w:tabs>
                <w:tab w:val="left" w:pos="1632"/>
              </w:tabs>
              <w:rPr>
                <w:rFonts w:ascii="Mangal Pro" w:hAnsi="Mangal Pro" w:cs="Mangal Pro"/>
              </w:rPr>
            </w:pPr>
            <w:bookmarkStart w:id="6" w:name="_Hlk66431698"/>
            <w:r w:rsidRPr="00B76BAD">
              <w:rPr>
                <w:rFonts w:ascii="Mangal Pro" w:hAnsi="Mangal Pro" w:cs="Mangal Pro"/>
              </w:rPr>
              <w:t>Excellent communication skills (written and oral)</w:t>
            </w:r>
          </w:p>
        </w:tc>
        <w:tc>
          <w:tcPr>
            <w:tcW w:w="1984" w:type="dxa"/>
          </w:tcPr>
          <w:p w14:paraId="699D7CB9" w14:textId="3A29FCA2" w:rsidR="00DA5A4B" w:rsidRPr="00B76BAD" w:rsidRDefault="00DA5A4B" w:rsidP="00DA5A4B">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59C6ACD5" w14:textId="77777777" w:rsidR="00DA5A4B" w:rsidRPr="00B76BAD" w:rsidRDefault="00DA5A4B" w:rsidP="00DA5A4B">
            <w:pPr>
              <w:tabs>
                <w:tab w:val="left" w:pos="1632"/>
              </w:tabs>
              <w:jc w:val="center"/>
              <w:rPr>
                <w:rFonts w:ascii="Mangal Pro" w:hAnsi="Mangal Pro" w:cs="Mangal Pro"/>
              </w:rPr>
            </w:pPr>
          </w:p>
        </w:tc>
      </w:tr>
      <w:bookmarkEnd w:id="6"/>
      <w:tr w:rsidR="00AF7042" w:rsidRPr="00B76BAD" w14:paraId="0906DD00" w14:textId="77777777" w:rsidTr="00B76BAD">
        <w:tc>
          <w:tcPr>
            <w:tcW w:w="6091" w:type="dxa"/>
          </w:tcPr>
          <w:p w14:paraId="26DDB672" w14:textId="275AFCEC" w:rsidR="00C95604" w:rsidRPr="00B76BAD" w:rsidRDefault="00AF7042" w:rsidP="00E00761">
            <w:pPr>
              <w:tabs>
                <w:tab w:val="left" w:pos="1632"/>
              </w:tabs>
              <w:rPr>
                <w:rFonts w:ascii="Mangal Pro" w:hAnsi="Mangal Pro" w:cs="Mangal Pro"/>
              </w:rPr>
            </w:pPr>
            <w:r w:rsidRPr="00B76BAD">
              <w:rPr>
                <w:rFonts w:ascii="Mangal Pro" w:hAnsi="Mangal Pro" w:cs="Mangal Pro"/>
              </w:rPr>
              <w:t>Effective time management (planning and organising)</w:t>
            </w:r>
          </w:p>
        </w:tc>
        <w:tc>
          <w:tcPr>
            <w:tcW w:w="1984" w:type="dxa"/>
          </w:tcPr>
          <w:p w14:paraId="22AD02EA" w14:textId="6A0ACFA6"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62559A21" w14:textId="77777777" w:rsidR="00AF7042" w:rsidRPr="00B76BAD" w:rsidRDefault="00AF7042" w:rsidP="00AF7042">
            <w:pPr>
              <w:tabs>
                <w:tab w:val="left" w:pos="1632"/>
              </w:tabs>
              <w:jc w:val="center"/>
              <w:rPr>
                <w:rFonts w:ascii="Mangal Pro" w:hAnsi="Mangal Pro" w:cs="Mangal Pro"/>
              </w:rPr>
            </w:pPr>
          </w:p>
        </w:tc>
      </w:tr>
      <w:tr w:rsidR="00AF7042" w:rsidRPr="00B76BAD" w14:paraId="27A4CF96" w14:textId="77777777" w:rsidTr="00B76BAD">
        <w:tc>
          <w:tcPr>
            <w:tcW w:w="6091" w:type="dxa"/>
          </w:tcPr>
          <w:p w14:paraId="1D4D8ECC" w14:textId="68A5C2BF" w:rsidR="00C95604" w:rsidRPr="00B76BAD" w:rsidRDefault="00AF7042" w:rsidP="00E00761">
            <w:pPr>
              <w:tabs>
                <w:tab w:val="left" w:pos="1632"/>
              </w:tabs>
              <w:rPr>
                <w:rFonts w:ascii="Mangal Pro" w:hAnsi="Mangal Pro" w:cs="Mangal Pro"/>
              </w:rPr>
            </w:pPr>
            <w:r w:rsidRPr="00B76BAD">
              <w:rPr>
                <w:rFonts w:ascii="Mangal Pro" w:hAnsi="Mangal Pro" w:cs="Mangal Pro"/>
              </w:rPr>
              <w:t>Ability to work as a team member and autonomously</w:t>
            </w:r>
          </w:p>
        </w:tc>
        <w:tc>
          <w:tcPr>
            <w:tcW w:w="1984" w:type="dxa"/>
          </w:tcPr>
          <w:p w14:paraId="436BD8E3" w14:textId="40730D73"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1B6C5FD3" w14:textId="77777777" w:rsidR="00AF7042" w:rsidRPr="00B76BAD" w:rsidRDefault="00AF7042" w:rsidP="00AF7042">
            <w:pPr>
              <w:tabs>
                <w:tab w:val="left" w:pos="1632"/>
              </w:tabs>
              <w:jc w:val="center"/>
              <w:rPr>
                <w:rFonts w:ascii="Mangal Pro" w:hAnsi="Mangal Pro" w:cs="Mangal Pro"/>
              </w:rPr>
            </w:pPr>
          </w:p>
        </w:tc>
      </w:tr>
      <w:tr w:rsidR="00AF7042" w:rsidRPr="00B76BAD" w14:paraId="64E01007" w14:textId="77777777" w:rsidTr="00B76BAD">
        <w:tc>
          <w:tcPr>
            <w:tcW w:w="6091" w:type="dxa"/>
          </w:tcPr>
          <w:p w14:paraId="2E6ED95C" w14:textId="3A2D117F" w:rsidR="00C95604" w:rsidRPr="00B76BAD" w:rsidRDefault="00AF7042" w:rsidP="00E00761">
            <w:pPr>
              <w:tabs>
                <w:tab w:val="left" w:pos="1632"/>
              </w:tabs>
              <w:rPr>
                <w:rFonts w:ascii="Mangal Pro" w:hAnsi="Mangal Pro" w:cs="Mangal Pro"/>
              </w:rPr>
            </w:pPr>
            <w:r w:rsidRPr="00B76BAD">
              <w:rPr>
                <w:rFonts w:ascii="Mangal Pro" w:hAnsi="Mangal Pro" w:cs="Mangal Pro"/>
              </w:rPr>
              <w:t>Good interpersonal skills</w:t>
            </w:r>
          </w:p>
        </w:tc>
        <w:tc>
          <w:tcPr>
            <w:tcW w:w="1984" w:type="dxa"/>
          </w:tcPr>
          <w:p w14:paraId="6D9566CD" w14:textId="28EAC2E9"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1795B226" w14:textId="77777777" w:rsidR="00AF7042" w:rsidRPr="00B76BAD" w:rsidRDefault="00AF7042" w:rsidP="00AF7042">
            <w:pPr>
              <w:tabs>
                <w:tab w:val="left" w:pos="1632"/>
              </w:tabs>
              <w:jc w:val="center"/>
              <w:rPr>
                <w:rFonts w:ascii="Mangal Pro" w:hAnsi="Mangal Pro" w:cs="Mangal Pro"/>
              </w:rPr>
            </w:pPr>
          </w:p>
        </w:tc>
      </w:tr>
      <w:tr w:rsidR="00AF7042" w:rsidRPr="00B76BAD" w14:paraId="09D6B3BD" w14:textId="77777777" w:rsidTr="00B76BAD">
        <w:tc>
          <w:tcPr>
            <w:tcW w:w="6091" w:type="dxa"/>
          </w:tcPr>
          <w:p w14:paraId="0548190C" w14:textId="6E05157E" w:rsidR="00C95604" w:rsidRPr="00B76BAD" w:rsidRDefault="00AF7042" w:rsidP="00E00761">
            <w:pPr>
              <w:tabs>
                <w:tab w:val="left" w:pos="1632"/>
              </w:tabs>
              <w:rPr>
                <w:rFonts w:ascii="Mangal Pro" w:hAnsi="Mangal Pro" w:cs="Mangal Pro"/>
              </w:rPr>
            </w:pPr>
            <w:r w:rsidRPr="00B76BAD">
              <w:rPr>
                <w:rFonts w:ascii="Mangal Pro" w:hAnsi="Mangal Pro" w:cs="Mangal Pro"/>
              </w:rPr>
              <w:t>Problem solving and analytical skills</w:t>
            </w:r>
          </w:p>
        </w:tc>
        <w:tc>
          <w:tcPr>
            <w:tcW w:w="1984" w:type="dxa"/>
          </w:tcPr>
          <w:p w14:paraId="39F5894C" w14:textId="3F242EFE"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1BA0FB55" w14:textId="77777777" w:rsidR="00AF7042" w:rsidRPr="00B76BAD" w:rsidRDefault="00AF7042" w:rsidP="00AF7042">
            <w:pPr>
              <w:tabs>
                <w:tab w:val="left" w:pos="1632"/>
              </w:tabs>
              <w:jc w:val="center"/>
              <w:rPr>
                <w:rFonts w:ascii="Mangal Pro" w:hAnsi="Mangal Pro" w:cs="Mangal Pro"/>
              </w:rPr>
            </w:pPr>
          </w:p>
        </w:tc>
      </w:tr>
      <w:tr w:rsidR="00AF7042" w:rsidRPr="00B76BAD" w14:paraId="50474642" w14:textId="77777777" w:rsidTr="00B76BAD">
        <w:tc>
          <w:tcPr>
            <w:tcW w:w="6091" w:type="dxa"/>
          </w:tcPr>
          <w:p w14:paraId="397801C3" w14:textId="5416733D" w:rsidR="00C95604" w:rsidRPr="00B76BAD" w:rsidRDefault="00AF7042" w:rsidP="00E00761">
            <w:pPr>
              <w:tabs>
                <w:tab w:val="left" w:pos="1632"/>
              </w:tabs>
              <w:rPr>
                <w:rFonts w:ascii="Mangal Pro" w:hAnsi="Mangal Pro" w:cs="Mangal Pro"/>
              </w:rPr>
            </w:pPr>
            <w:r w:rsidRPr="00B76BAD">
              <w:rPr>
                <w:rFonts w:ascii="Mangal Pro" w:hAnsi="Mangal Pro" w:cs="Mangal Pro"/>
              </w:rPr>
              <w:t>Ability to follow clinical policy and procedure</w:t>
            </w:r>
          </w:p>
        </w:tc>
        <w:tc>
          <w:tcPr>
            <w:tcW w:w="1984" w:type="dxa"/>
          </w:tcPr>
          <w:p w14:paraId="4BE873F3" w14:textId="23884E4A"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2FB51083" w14:textId="77777777" w:rsidR="00AF7042" w:rsidRPr="00B76BAD" w:rsidRDefault="00AF7042" w:rsidP="00AF7042">
            <w:pPr>
              <w:tabs>
                <w:tab w:val="left" w:pos="1632"/>
              </w:tabs>
              <w:jc w:val="center"/>
              <w:rPr>
                <w:rFonts w:ascii="Mangal Pro" w:hAnsi="Mangal Pro" w:cs="Mangal Pro"/>
              </w:rPr>
            </w:pPr>
          </w:p>
        </w:tc>
      </w:tr>
      <w:tr w:rsidR="00F06E71" w:rsidRPr="00B76BAD" w14:paraId="1FDA216A" w14:textId="77777777" w:rsidTr="00B76BAD">
        <w:tc>
          <w:tcPr>
            <w:tcW w:w="6091" w:type="dxa"/>
          </w:tcPr>
          <w:p w14:paraId="38B939CF" w14:textId="7C4FDDB9" w:rsidR="00F06E71" w:rsidRPr="00B76BAD" w:rsidRDefault="00F06E71" w:rsidP="00E00761">
            <w:pPr>
              <w:tabs>
                <w:tab w:val="left" w:pos="1632"/>
              </w:tabs>
              <w:rPr>
                <w:rFonts w:ascii="Mangal Pro" w:hAnsi="Mangal Pro" w:cs="Mangal Pro"/>
              </w:rPr>
            </w:pPr>
            <w:r w:rsidRPr="00B76BAD">
              <w:rPr>
                <w:rFonts w:ascii="Mangal Pro" w:hAnsi="Mangal Pro" w:cs="Mangal Pro"/>
              </w:rPr>
              <w:t>Strong IT skills</w:t>
            </w:r>
          </w:p>
        </w:tc>
        <w:tc>
          <w:tcPr>
            <w:tcW w:w="1984" w:type="dxa"/>
          </w:tcPr>
          <w:p w14:paraId="34EB94F0" w14:textId="2AD52453"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4CBD93C1" w14:textId="068AD501" w:rsidR="00F06E71" w:rsidRPr="00B76BAD" w:rsidRDefault="00F06E71" w:rsidP="00F06E71">
            <w:pPr>
              <w:tabs>
                <w:tab w:val="left" w:pos="1632"/>
              </w:tabs>
              <w:jc w:val="center"/>
              <w:rPr>
                <w:rFonts w:ascii="Mangal Pro" w:hAnsi="Mangal Pro" w:cs="Mangal Pro"/>
              </w:rPr>
            </w:pPr>
          </w:p>
        </w:tc>
      </w:tr>
      <w:tr w:rsidR="00F06E71" w:rsidRPr="00B76BAD" w14:paraId="096C2171" w14:textId="77777777" w:rsidTr="00B76BAD">
        <w:tc>
          <w:tcPr>
            <w:tcW w:w="6091" w:type="dxa"/>
          </w:tcPr>
          <w:p w14:paraId="2E11E15F" w14:textId="1EF9F7FF" w:rsidR="00F06E71" w:rsidRPr="00B76BAD" w:rsidRDefault="00F06E71" w:rsidP="00E00761">
            <w:pPr>
              <w:tabs>
                <w:tab w:val="left" w:pos="1632"/>
              </w:tabs>
              <w:rPr>
                <w:rFonts w:ascii="Mangal Pro" w:hAnsi="Mangal Pro" w:cs="Mangal Pro"/>
              </w:rPr>
            </w:pPr>
            <w:r w:rsidRPr="00B76BAD">
              <w:rPr>
                <w:rFonts w:ascii="Mangal Pro" w:hAnsi="Mangal Pro" w:cs="Mangal Pro"/>
              </w:rPr>
              <w:t>Clear, polite telephone manner</w:t>
            </w:r>
          </w:p>
        </w:tc>
        <w:tc>
          <w:tcPr>
            <w:tcW w:w="1984" w:type="dxa"/>
          </w:tcPr>
          <w:p w14:paraId="7EFFCA81" w14:textId="4DDF4723"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tcPr>
          <w:p w14:paraId="3608C4A1" w14:textId="171A33A6" w:rsidR="00F06E71" w:rsidRPr="00B76BAD" w:rsidRDefault="00F06E71" w:rsidP="00F06E71">
            <w:pPr>
              <w:tabs>
                <w:tab w:val="left" w:pos="1632"/>
              </w:tabs>
              <w:jc w:val="center"/>
              <w:rPr>
                <w:rFonts w:ascii="Mangal Pro" w:hAnsi="Mangal Pro" w:cs="Mangal Pro"/>
              </w:rPr>
            </w:pPr>
          </w:p>
        </w:tc>
      </w:tr>
      <w:tr w:rsidR="00AF7042" w:rsidRPr="00B76BAD" w14:paraId="58E4E484" w14:textId="77777777" w:rsidTr="00B76BAD">
        <w:trPr>
          <w:trHeight w:val="233"/>
        </w:trPr>
        <w:tc>
          <w:tcPr>
            <w:tcW w:w="6091" w:type="dxa"/>
            <w:shd w:val="clear" w:color="auto" w:fill="4472C4" w:themeFill="accent1"/>
          </w:tcPr>
          <w:p w14:paraId="6E38BE30" w14:textId="262C82DA" w:rsidR="00AF7042" w:rsidRPr="00B76BAD" w:rsidRDefault="009C4D0D"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Personal q</w:t>
            </w:r>
            <w:r w:rsidR="00AF7042" w:rsidRPr="00B76BAD">
              <w:rPr>
                <w:rFonts w:ascii="Mangal Pro" w:hAnsi="Mangal Pro" w:cs="Mangal Pro"/>
                <w:b/>
                <w:color w:val="FFFFFF" w:themeColor="background1"/>
              </w:rPr>
              <w:t>ualities</w:t>
            </w:r>
          </w:p>
        </w:tc>
        <w:tc>
          <w:tcPr>
            <w:tcW w:w="1984" w:type="dxa"/>
            <w:shd w:val="clear" w:color="auto" w:fill="4472C4" w:themeFill="accent1"/>
          </w:tcPr>
          <w:p w14:paraId="11E51AF2" w14:textId="77777777" w:rsidR="00AF7042" w:rsidRPr="00B76BAD" w:rsidRDefault="00AF7042"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Essential</w:t>
            </w:r>
          </w:p>
        </w:tc>
        <w:tc>
          <w:tcPr>
            <w:tcW w:w="2693" w:type="dxa"/>
            <w:shd w:val="clear" w:color="auto" w:fill="4472C4" w:themeFill="accent1"/>
          </w:tcPr>
          <w:p w14:paraId="1D4771C9" w14:textId="77777777" w:rsidR="00AF7042" w:rsidRPr="00B76BAD" w:rsidRDefault="00AF7042"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Desirable</w:t>
            </w:r>
          </w:p>
        </w:tc>
      </w:tr>
      <w:tr w:rsidR="00AF7042" w:rsidRPr="00B76BAD" w14:paraId="1C933C1B" w14:textId="77777777" w:rsidTr="00B76BAD">
        <w:trPr>
          <w:trHeight w:val="233"/>
        </w:trPr>
        <w:tc>
          <w:tcPr>
            <w:tcW w:w="6091" w:type="dxa"/>
            <w:shd w:val="clear" w:color="auto" w:fill="auto"/>
          </w:tcPr>
          <w:p w14:paraId="601F7424" w14:textId="76ABB9CA" w:rsidR="00C95604" w:rsidRPr="00B76BAD" w:rsidRDefault="00AF7042" w:rsidP="00E00761">
            <w:pPr>
              <w:tabs>
                <w:tab w:val="left" w:pos="1632"/>
              </w:tabs>
              <w:rPr>
                <w:rFonts w:ascii="Mangal Pro" w:hAnsi="Mangal Pro" w:cs="Mangal Pro"/>
              </w:rPr>
            </w:pPr>
            <w:r w:rsidRPr="00B76BAD">
              <w:rPr>
                <w:rFonts w:ascii="Mangal Pro" w:hAnsi="Mangal Pro" w:cs="Mangal Pro"/>
              </w:rPr>
              <w:t>Polite and confident</w:t>
            </w:r>
          </w:p>
        </w:tc>
        <w:tc>
          <w:tcPr>
            <w:tcW w:w="1984" w:type="dxa"/>
            <w:shd w:val="clear" w:color="auto" w:fill="auto"/>
          </w:tcPr>
          <w:p w14:paraId="31B78144" w14:textId="50873830"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67E6CEAA" w14:textId="77777777" w:rsidR="00AF7042" w:rsidRPr="00B76BAD" w:rsidRDefault="00AF7042" w:rsidP="00AF7042">
            <w:pPr>
              <w:tabs>
                <w:tab w:val="left" w:pos="1632"/>
              </w:tabs>
              <w:jc w:val="center"/>
              <w:rPr>
                <w:rFonts w:ascii="Mangal Pro" w:hAnsi="Mangal Pro" w:cs="Mangal Pro"/>
              </w:rPr>
            </w:pPr>
          </w:p>
        </w:tc>
      </w:tr>
      <w:tr w:rsidR="00AF7042" w:rsidRPr="00B76BAD" w14:paraId="67059FBF" w14:textId="77777777" w:rsidTr="00B76BAD">
        <w:trPr>
          <w:trHeight w:val="233"/>
        </w:trPr>
        <w:tc>
          <w:tcPr>
            <w:tcW w:w="6091" w:type="dxa"/>
            <w:shd w:val="clear" w:color="auto" w:fill="auto"/>
          </w:tcPr>
          <w:p w14:paraId="5775A44F" w14:textId="35037784" w:rsidR="00C95604" w:rsidRPr="00B76BAD" w:rsidRDefault="00AF7042" w:rsidP="00E00761">
            <w:pPr>
              <w:tabs>
                <w:tab w:val="left" w:pos="1632"/>
              </w:tabs>
              <w:rPr>
                <w:rFonts w:ascii="Mangal Pro" w:hAnsi="Mangal Pro" w:cs="Mangal Pro"/>
              </w:rPr>
            </w:pPr>
            <w:r w:rsidRPr="00B76BAD">
              <w:rPr>
                <w:rFonts w:ascii="Mangal Pro" w:hAnsi="Mangal Pro" w:cs="Mangal Pro"/>
              </w:rPr>
              <w:t>Flexible and co-operative</w:t>
            </w:r>
          </w:p>
        </w:tc>
        <w:tc>
          <w:tcPr>
            <w:tcW w:w="1984" w:type="dxa"/>
            <w:shd w:val="clear" w:color="auto" w:fill="auto"/>
          </w:tcPr>
          <w:p w14:paraId="572D55FF" w14:textId="0FE49361"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0148F5AD" w14:textId="77777777" w:rsidR="00AF7042" w:rsidRPr="00B76BAD" w:rsidRDefault="00AF7042" w:rsidP="00AF7042">
            <w:pPr>
              <w:tabs>
                <w:tab w:val="left" w:pos="1632"/>
              </w:tabs>
              <w:jc w:val="center"/>
              <w:rPr>
                <w:rFonts w:ascii="Mangal Pro" w:hAnsi="Mangal Pro" w:cs="Mangal Pro"/>
              </w:rPr>
            </w:pPr>
          </w:p>
        </w:tc>
      </w:tr>
      <w:tr w:rsidR="00AF7042" w:rsidRPr="00B76BAD" w14:paraId="3690CA6B" w14:textId="77777777" w:rsidTr="00B76BAD">
        <w:trPr>
          <w:trHeight w:val="233"/>
        </w:trPr>
        <w:tc>
          <w:tcPr>
            <w:tcW w:w="6091" w:type="dxa"/>
            <w:shd w:val="clear" w:color="auto" w:fill="auto"/>
          </w:tcPr>
          <w:p w14:paraId="59596CA0" w14:textId="41B954DF" w:rsidR="004667AC" w:rsidRPr="00B76BAD" w:rsidRDefault="00AF7042" w:rsidP="00E00761">
            <w:pPr>
              <w:tabs>
                <w:tab w:val="left" w:pos="1632"/>
              </w:tabs>
              <w:rPr>
                <w:rFonts w:ascii="Mangal Pro" w:hAnsi="Mangal Pro" w:cs="Mangal Pro"/>
              </w:rPr>
            </w:pPr>
            <w:r w:rsidRPr="00B76BAD">
              <w:rPr>
                <w:rFonts w:ascii="Mangal Pro" w:hAnsi="Mangal Pro" w:cs="Mangal Pro"/>
              </w:rPr>
              <w:t>High levels of integrity and loyalty</w:t>
            </w:r>
          </w:p>
        </w:tc>
        <w:tc>
          <w:tcPr>
            <w:tcW w:w="1984" w:type="dxa"/>
            <w:shd w:val="clear" w:color="auto" w:fill="auto"/>
          </w:tcPr>
          <w:p w14:paraId="56A90D7E" w14:textId="6BBE5659"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2E776CAC" w14:textId="77777777" w:rsidR="00AF7042" w:rsidRPr="00B76BAD" w:rsidRDefault="00AF7042" w:rsidP="00AF7042">
            <w:pPr>
              <w:tabs>
                <w:tab w:val="left" w:pos="1632"/>
              </w:tabs>
              <w:jc w:val="center"/>
              <w:rPr>
                <w:rFonts w:ascii="Mangal Pro" w:hAnsi="Mangal Pro" w:cs="Mangal Pro"/>
              </w:rPr>
            </w:pPr>
          </w:p>
        </w:tc>
      </w:tr>
      <w:tr w:rsidR="00AF7042" w:rsidRPr="00B76BAD" w14:paraId="79568FD4" w14:textId="77777777" w:rsidTr="00B76BAD">
        <w:trPr>
          <w:trHeight w:val="233"/>
        </w:trPr>
        <w:tc>
          <w:tcPr>
            <w:tcW w:w="6091" w:type="dxa"/>
            <w:shd w:val="clear" w:color="auto" w:fill="auto"/>
          </w:tcPr>
          <w:p w14:paraId="1F96E59A" w14:textId="7DF9CBFF" w:rsidR="00634D87" w:rsidRPr="00B76BAD" w:rsidRDefault="00AF7042" w:rsidP="00E00761">
            <w:pPr>
              <w:tabs>
                <w:tab w:val="left" w:pos="1632"/>
              </w:tabs>
              <w:rPr>
                <w:rFonts w:ascii="Mangal Pro" w:hAnsi="Mangal Pro" w:cs="Mangal Pro"/>
              </w:rPr>
            </w:pPr>
            <w:r w:rsidRPr="00B76BAD">
              <w:rPr>
                <w:rFonts w:ascii="Mangal Pro" w:hAnsi="Mangal Pro" w:cs="Mangal Pro"/>
              </w:rPr>
              <w:t>Sensitive and empathetic in distressing situations</w:t>
            </w:r>
          </w:p>
        </w:tc>
        <w:tc>
          <w:tcPr>
            <w:tcW w:w="1984" w:type="dxa"/>
            <w:shd w:val="clear" w:color="auto" w:fill="auto"/>
          </w:tcPr>
          <w:p w14:paraId="7AF2FF29" w14:textId="23AB4600"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5733CD44" w14:textId="77777777" w:rsidR="00AF7042" w:rsidRPr="00B76BAD" w:rsidRDefault="00AF7042" w:rsidP="00AF7042">
            <w:pPr>
              <w:tabs>
                <w:tab w:val="left" w:pos="1632"/>
              </w:tabs>
              <w:jc w:val="center"/>
              <w:rPr>
                <w:rFonts w:ascii="Mangal Pro" w:hAnsi="Mangal Pro" w:cs="Mangal Pro"/>
              </w:rPr>
            </w:pPr>
          </w:p>
        </w:tc>
      </w:tr>
      <w:tr w:rsidR="00AF7042" w:rsidRPr="00B76BAD" w14:paraId="3BCC4D97" w14:textId="77777777" w:rsidTr="00B76BAD">
        <w:trPr>
          <w:trHeight w:val="233"/>
        </w:trPr>
        <w:tc>
          <w:tcPr>
            <w:tcW w:w="6091" w:type="dxa"/>
            <w:shd w:val="clear" w:color="auto" w:fill="auto"/>
          </w:tcPr>
          <w:p w14:paraId="403A90FC" w14:textId="7313DF6F" w:rsidR="009C4D0D" w:rsidRPr="00B76BAD" w:rsidRDefault="00AF7042" w:rsidP="00E00761">
            <w:pPr>
              <w:tabs>
                <w:tab w:val="left" w:pos="1632"/>
              </w:tabs>
              <w:rPr>
                <w:rFonts w:ascii="Mangal Pro" w:hAnsi="Mangal Pro" w:cs="Mangal Pro"/>
              </w:rPr>
            </w:pPr>
            <w:r w:rsidRPr="00B76BAD">
              <w:rPr>
                <w:rFonts w:ascii="Mangal Pro" w:hAnsi="Mangal Pro" w:cs="Mangal Pro"/>
              </w:rPr>
              <w:lastRenderedPageBreak/>
              <w:t>Effectively able to communicate and understand the needs of the patient</w:t>
            </w:r>
          </w:p>
        </w:tc>
        <w:tc>
          <w:tcPr>
            <w:tcW w:w="1984" w:type="dxa"/>
            <w:shd w:val="clear" w:color="auto" w:fill="auto"/>
          </w:tcPr>
          <w:p w14:paraId="21D8ECB7" w14:textId="66246738"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19FDE1CE" w14:textId="77777777" w:rsidR="00AF7042" w:rsidRPr="00B76BAD" w:rsidRDefault="00AF7042" w:rsidP="00AF7042">
            <w:pPr>
              <w:tabs>
                <w:tab w:val="left" w:pos="1632"/>
              </w:tabs>
              <w:jc w:val="center"/>
              <w:rPr>
                <w:rFonts w:ascii="Mangal Pro" w:hAnsi="Mangal Pro" w:cs="Mangal Pro"/>
              </w:rPr>
            </w:pPr>
          </w:p>
        </w:tc>
      </w:tr>
      <w:tr w:rsidR="00AF7042" w:rsidRPr="00B76BAD" w14:paraId="7B15FBF2" w14:textId="77777777" w:rsidTr="00B76BAD">
        <w:trPr>
          <w:trHeight w:val="233"/>
        </w:trPr>
        <w:tc>
          <w:tcPr>
            <w:tcW w:w="6091" w:type="dxa"/>
            <w:shd w:val="clear" w:color="auto" w:fill="auto"/>
          </w:tcPr>
          <w:p w14:paraId="7F8C741C" w14:textId="5C6F9172" w:rsidR="00C95604" w:rsidRPr="00B76BAD" w:rsidRDefault="00AF7042" w:rsidP="00E00761">
            <w:pPr>
              <w:tabs>
                <w:tab w:val="left" w:pos="1632"/>
              </w:tabs>
              <w:rPr>
                <w:rFonts w:ascii="Mangal Pro" w:hAnsi="Mangal Pro" w:cs="Mangal Pro"/>
              </w:rPr>
            </w:pPr>
            <w:r w:rsidRPr="00B76BAD">
              <w:rPr>
                <w:rFonts w:ascii="Mangal Pro" w:hAnsi="Mangal Pro" w:cs="Mangal Pro"/>
              </w:rPr>
              <w:t>Commitment to ongoing professional development</w:t>
            </w:r>
          </w:p>
        </w:tc>
        <w:tc>
          <w:tcPr>
            <w:tcW w:w="1984" w:type="dxa"/>
            <w:shd w:val="clear" w:color="auto" w:fill="auto"/>
          </w:tcPr>
          <w:p w14:paraId="4A4F4E5B" w14:textId="134564CC"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5F7DE062" w14:textId="77777777" w:rsidR="00AF7042" w:rsidRPr="00B76BAD" w:rsidRDefault="00AF7042" w:rsidP="00AF7042">
            <w:pPr>
              <w:tabs>
                <w:tab w:val="left" w:pos="1632"/>
              </w:tabs>
              <w:jc w:val="center"/>
              <w:rPr>
                <w:rFonts w:ascii="Mangal Pro" w:hAnsi="Mangal Pro" w:cs="Mangal Pro"/>
              </w:rPr>
            </w:pPr>
          </w:p>
        </w:tc>
      </w:tr>
      <w:tr w:rsidR="00AF7042" w:rsidRPr="00B76BAD" w14:paraId="66FB34A8" w14:textId="77777777" w:rsidTr="00B76BAD">
        <w:trPr>
          <w:trHeight w:val="233"/>
        </w:trPr>
        <w:tc>
          <w:tcPr>
            <w:tcW w:w="6091" w:type="dxa"/>
            <w:shd w:val="clear" w:color="auto" w:fill="auto"/>
          </w:tcPr>
          <w:p w14:paraId="5C0BE08E" w14:textId="3F2BA073" w:rsidR="00C95604" w:rsidRPr="00B76BAD" w:rsidRDefault="00AF7042" w:rsidP="00E00761">
            <w:pPr>
              <w:tabs>
                <w:tab w:val="left" w:pos="1632"/>
              </w:tabs>
              <w:rPr>
                <w:rFonts w:ascii="Mangal Pro" w:hAnsi="Mangal Pro" w:cs="Mangal Pro"/>
              </w:rPr>
            </w:pPr>
            <w:r w:rsidRPr="00B76BAD">
              <w:rPr>
                <w:rFonts w:ascii="Mangal Pro" w:hAnsi="Mangal Pro" w:cs="Mangal Pro"/>
              </w:rPr>
              <w:t>Punctual and committed to supporting the team effort</w:t>
            </w:r>
          </w:p>
        </w:tc>
        <w:tc>
          <w:tcPr>
            <w:tcW w:w="1984" w:type="dxa"/>
            <w:shd w:val="clear" w:color="auto" w:fill="auto"/>
          </w:tcPr>
          <w:p w14:paraId="4EB29CB3" w14:textId="06ADF50C"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35325532" w14:textId="77777777" w:rsidR="00AF7042" w:rsidRPr="00B76BAD" w:rsidRDefault="00AF7042" w:rsidP="00AF7042">
            <w:pPr>
              <w:tabs>
                <w:tab w:val="left" w:pos="1632"/>
              </w:tabs>
              <w:jc w:val="center"/>
              <w:rPr>
                <w:rFonts w:ascii="Mangal Pro" w:hAnsi="Mangal Pro" w:cs="Mangal Pro"/>
              </w:rPr>
            </w:pPr>
          </w:p>
        </w:tc>
      </w:tr>
      <w:tr w:rsidR="00F06E71" w:rsidRPr="00B76BAD" w14:paraId="1B81B541" w14:textId="77777777" w:rsidTr="00B76BAD">
        <w:trPr>
          <w:trHeight w:val="233"/>
        </w:trPr>
        <w:tc>
          <w:tcPr>
            <w:tcW w:w="6091" w:type="dxa"/>
            <w:shd w:val="clear" w:color="auto" w:fill="auto"/>
          </w:tcPr>
          <w:p w14:paraId="23359924" w14:textId="07B7340C" w:rsidR="00F06E71" w:rsidRPr="00B76BAD" w:rsidRDefault="00F06E71" w:rsidP="00E00761">
            <w:pPr>
              <w:tabs>
                <w:tab w:val="left" w:pos="1632"/>
              </w:tabs>
              <w:rPr>
                <w:rFonts w:ascii="Mangal Pro" w:hAnsi="Mangal Pro" w:cs="Mangal Pro"/>
              </w:rPr>
            </w:pPr>
            <w:r w:rsidRPr="00B76BAD">
              <w:rPr>
                <w:rFonts w:ascii="Mangal Pro" w:hAnsi="Mangal Pro" w:cs="Mangal Pro"/>
              </w:rPr>
              <w:t>Motivated, forward thinker</w:t>
            </w:r>
          </w:p>
        </w:tc>
        <w:tc>
          <w:tcPr>
            <w:tcW w:w="1984" w:type="dxa"/>
            <w:shd w:val="clear" w:color="auto" w:fill="auto"/>
          </w:tcPr>
          <w:p w14:paraId="5A40C4EE" w14:textId="304FC73C"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01CFC9EA" w14:textId="23614045" w:rsidR="00F06E71" w:rsidRPr="00B76BAD" w:rsidRDefault="00F06E71" w:rsidP="00F06E71">
            <w:pPr>
              <w:tabs>
                <w:tab w:val="left" w:pos="1632"/>
              </w:tabs>
              <w:jc w:val="center"/>
              <w:rPr>
                <w:rFonts w:ascii="Mangal Pro" w:hAnsi="Mangal Pro" w:cs="Mangal Pro"/>
              </w:rPr>
            </w:pPr>
          </w:p>
        </w:tc>
      </w:tr>
      <w:tr w:rsidR="00F06E71" w:rsidRPr="00B76BAD" w14:paraId="621BA452" w14:textId="77777777" w:rsidTr="00B76BAD">
        <w:trPr>
          <w:trHeight w:val="233"/>
        </w:trPr>
        <w:tc>
          <w:tcPr>
            <w:tcW w:w="6091" w:type="dxa"/>
            <w:shd w:val="clear" w:color="auto" w:fill="auto"/>
          </w:tcPr>
          <w:p w14:paraId="656ACFAA" w14:textId="1A5462CA" w:rsidR="00F06E71" w:rsidRPr="00B76BAD" w:rsidRDefault="00F06E71" w:rsidP="00E00761">
            <w:pPr>
              <w:tabs>
                <w:tab w:val="left" w:pos="1632"/>
              </w:tabs>
              <w:rPr>
                <w:rFonts w:ascii="Mangal Pro" w:hAnsi="Mangal Pro" w:cs="Mangal Pro"/>
              </w:rPr>
            </w:pPr>
            <w:r w:rsidRPr="00B76BAD">
              <w:rPr>
                <w:rFonts w:ascii="Mangal Pro" w:hAnsi="Mangal Pro" w:cs="Mangal Pro"/>
              </w:rPr>
              <w:t>Problem solver with the ability to process information accurately and effectively, interpreting data as required</w:t>
            </w:r>
          </w:p>
        </w:tc>
        <w:tc>
          <w:tcPr>
            <w:tcW w:w="1984" w:type="dxa"/>
            <w:shd w:val="clear" w:color="auto" w:fill="auto"/>
          </w:tcPr>
          <w:p w14:paraId="4DAD9415" w14:textId="7F9B10B9"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1716D5FA" w14:textId="64EB6357" w:rsidR="00F06E71" w:rsidRPr="00B76BAD" w:rsidRDefault="00F06E71" w:rsidP="00F06E71">
            <w:pPr>
              <w:tabs>
                <w:tab w:val="left" w:pos="1632"/>
              </w:tabs>
              <w:jc w:val="center"/>
              <w:rPr>
                <w:rFonts w:ascii="Mangal Pro" w:hAnsi="Mangal Pro" w:cs="Mangal Pro"/>
              </w:rPr>
            </w:pPr>
          </w:p>
        </w:tc>
      </w:tr>
      <w:tr w:rsidR="00F06E71" w:rsidRPr="00B76BAD" w14:paraId="789906FB" w14:textId="77777777" w:rsidTr="00B76BAD">
        <w:trPr>
          <w:trHeight w:val="233"/>
        </w:trPr>
        <w:tc>
          <w:tcPr>
            <w:tcW w:w="6091" w:type="dxa"/>
            <w:shd w:val="clear" w:color="auto" w:fill="auto"/>
          </w:tcPr>
          <w:p w14:paraId="5DCE618A" w14:textId="325E9C3A" w:rsidR="00F06E71" w:rsidRPr="00B76BAD" w:rsidRDefault="00F06E71" w:rsidP="00E00761">
            <w:pPr>
              <w:tabs>
                <w:tab w:val="left" w:pos="1632"/>
              </w:tabs>
              <w:rPr>
                <w:rFonts w:ascii="Mangal Pro" w:hAnsi="Mangal Pro" w:cs="Mangal Pro"/>
              </w:rPr>
            </w:pPr>
            <w:r w:rsidRPr="00B76BAD">
              <w:rPr>
                <w:rFonts w:ascii="Mangal Pro" w:hAnsi="Mangal Pro" w:cs="Mangal Pro"/>
              </w:rPr>
              <w:t>Ability to work under pressure/in stressful situations</w:t>
            </w:r>
          </w:p>
        </w:tc>
        <w:tc>
          <w:tcPr>
            <w:tcW w:w="1984" w:type="dxa"/>
            <w:shd w:val="clear" w:color="auto" w:fill="auto"/>
          </w:tcPr>
          <w:p w14:paraId="5180D9CD" w14:textId="7ADD97CB"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5730722D" w14:textId="354EFD5D" w:rsidR="00F06E71" w:rsidRPr="00B76BAD" w:rsidRDefault="00F06E71" w:rsidP="00F06E71">
            <w:pPr>
              <w:tabs>
                <w:tab w:val="left" w:pos="1632"/>
              </w:tabs>
              <w:jc w:val="center"/>
              <w:rPr>
                <w:rFonts w:ascii="Mangal Pro" w:hAnsi="Mangal Pro" w:cs="Mangal Pro"/>
              </w:rPr>
            </w:pPr>
          </w:p>
        </w:tc>
      </w:tr>
      <w:tr w:rsidR="00F06E71" w:rsidRPr="00B76BAD" w14:paraId="07E31349" w14:textId="77777777" w:rsidTr="00B76BAD">
        <w:trPr>
          <w:trHeight w:val="233"/>
        </w:trPr>
        <w:tc>
          <w:tcPr>
            <w:tcW w:w="6091" w:type="dxa"/>
            <w:shd w:val="clear" w:color="auto" w:fill="auto"/>
          </w:tcPr>
          <w:p w14:paraId="21ADB4D6" w14:textId="729C236D" w:rsidR="00F06E71" w:rsidRPr="00B76BAD" w:rsidRDefault="00F06E71" w:rsidP="00E00761">
            <w:pPr>
              <w:tabs>
                <w:tab w:val="left" w:pos="1632"/>
              </w:tabs>
              <w:rPr>
                <w:rFonts w:ascii="Mangal Pro" w:hAnsi="Mangal Pro" w:cs="Mangal Pro"/>
              </w:rPr>
            </w:pPr>
            <w:r w:rsidRPr="00B76BAD">
              <w:rPr>
                <w:rFonts w:ascii="Mangal Pro" w:hAnsi="Mangal Pro" w:cs="Mangal Pro"/>
              </w:rPr>
              <w:t>Effectively utilise resources</w:t>
            </w:r>
          </w:p>
        </w:tc>
        <w:tc>
          <w:tcPr>
            <w:tcW w:w="1984" w:type="dxa"/>
            <w:shd w:val="clear" w:color="auto" w:fill="auto"/>
          </w:tcPr>
          <w:p w14:paraId="1FFF2DB7" w14:textId="22153A10" w:rsidR="00F06E71" w:rsidRPr="00B76BAD" w:rsidRDefault="00F06E71" w:rsidP="00F06E71">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1B899342" w14:textId="325A9CD2" w:rsidR="00F06E71" w:rsidRPr="00B76BAD" w:rsidRDefault="00F06E71" w:rsidP="00F06E71">
            <w:pPr>
              <w:tabs>
                <w:tab w:val="left" w:pos="1632"/>
              </w:tabs>
              <w:jc w:val="center"/>
              <w:rPr>
                <w:rFonts w:ascii="Mangal Pro" w:hAnsi="Mangal Pro" w:cs="Mangal Pro"/>
              </w:rPr>
            </w:pPr>
          </w:p>
        </w:tc>
      </w:tr>
      <w:tr w:rsidR="00AF7042" w:rsidRPr="00B76BAD" w14:paraId="0448F6F2" w14:textId="77777777" w:rsidTr="00B76BAD">
        <w:trPr>
          <w:trHeight w:val="233"/>
        </w:trPr>
        <w:tc>
          <w:tcPr>
            <w:tcW w:w="6091" w:type="dxa"/>
            <w:shd w:val="clear" w:color="auto" w:fill="4472C4" w:themeFill="accent1"/>
          </w:tcPr>
          <w:p w14:paraId="386CDDDA" w14:textId="77777777" w:rsidR="00AF7042" w:rsidRPr="00B76BAD" w:rsidRDefault="00AF7042"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Other requirements</w:t>
            </w:r>
          </w:p>
        </w:tc>
        <w:tc>
          <w:tcPr>
            <w:tcW w:w="1984" w:type="dxa"/>
            <w:shd w:val="clear" w:color="auto" w:fill="4472C4" w:themeFill="accent1"/>
          </w:tcPr>
          <w:p w14:paraId="4387CE09" w14:textId="77777777" w:rsidR="00AF7042" w:rsidRPr="00B76BAD" w:rsidRDefault="00AF7042"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Essential</w:t>
            </w:r>
          </w:p>
        </w:tc>
        <w:tc>
          <w:tcPr>
            <w:tcW w:w="2693" w:type="dxa"/>
            <w:shd w:val="clear" w:color="auto" w:fill="4472C4" w:themeFill="accent1"/>
          </w:tcPr>
          <w:p w14:paraId="4BF800F1" w14:textId="77777777" w:rsidR="00AF7042" w:rsidRPr="00B76BAD" w:rsidRDefault="00AF7042" w:rsidP="00AF7042">
            <w:pPr>
              <w:tabs>
                <w:tab w:val="left" w:pos="1632"/>
              </w:tabs>
              <w:spacing w:after="120"/>
              <w:rPr>
                <w:rFonts w:ascii="Mangal Pro" w:hAnsi="Mangal Pro" w:cs="Mangal Pro"/>
                <w:b/>
                <w:color w:val="FFFFFF" w:themeColor="background1"/>
              </w:rPr>
            </w:pPr>
            <w:r w:rsidRPr="00B76BAD">
              <w:rPr>
                <w:rFonts w:ascii="Mangal Pro" w:hAnsi="Mangal Pro" w:cs="Mangal Pro"/>
                <w:b/>
                <w:color w:val="FFFFFF" w:themeColor="background1"/>
              </w:rPr>
              <w:t>Desirable</w:t>
            </w:r>
          </w:p>
        </w:tc>
      </w:tr>
      <w:tr w:rsidR="00AF7042" w:rsidRPr="00B76BAD" w14:paraId="0B403AD8" w14:textId="77777777" w:rsidTr="00B76BAD">
        <w:trPr>
          <w:trHeight w:val="224"/>
        </w:trPr>
        <w:tc>
          <w:tcPr>
            <w:tcW w:w="6091" w:type="dxa"/>
            <w:shd w:val="clear" w:color="auto" w:fill="auto"/>
          </w:tcPr>
          <w:p w14:paraId="306F4530" w14:textId="72AFA13F" w:rsidR="00C95604" w:rsidRPr="00B76BAD" w:rsidRDefault="00AF7042" w:rsidP="00E00761">
            <w:pPr>
              <w:tabs>
                <w:tab w:val="left" w:pos="1632"/>
              </w:tabs>
              <w:rPr>
                <w:rFonts w:ascii="Mangal Pro" w:hAnsi="Mangal Pro" w:cs="Mangal Pro"/>
              </w:rPr>
            </w:pPr>
            <w:r w:rsidRPr="00B76BAD">
              <w:rPr>
                <w:rFonts w:ascii="Mangal Pro" w:hAnsi="Mangal Pro" w:cs="Mangal Pro"/>
              </w:rPr>
              <w:t>Disclosure Barring Service (DBS) check</w:t>
            </w:r>
            <w:r w:rsidR="00E00761">
              <w:rPr>
                <w:rFonts w:ascii="Mangal Pro" w:hAnsi="Mangal Pro" w:cs="Mangal Pro"/>
              </w:rPr>
              <w:softHyphen/>
            </w:r>
            <w:r w:rsidR="00E00761">
              <w:rPr>
                <w:rFonts w:ascii="Mangal Pro" w:hAnsi="Mangal Pro" w:cs="Mangal Pro"/>
              </w:rPr>
              <w:softHyphen/>
            </w:r>
          </w:p>
        </w:tc>
        <w:tc>
          <w:tcPr>
            <w:tcW w:w="1984" w:type="dxa"/>
            <w:shd w:val="clear" w:color="auto" w:fill="auto"/>
          </w:tcPr>
          <w:p w14:paraId="37BE0008" w14:textId="173EB9DD" w:rsidR="00AF7042" w:rsidRPr="00B76BAD"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0F13F239" w14:textId="66D6263D" w:rsidR="00AF7042" w:rsidRPr="00B76BAD" w:rsidRDefault="00AF7042" w:rsidP="00AF7042">
            <w:pPr>
              <w:tabs>
                <w:tab w:val="left" w:pos="1632"/>
              </w:tabs>
              <w:jc w:val="center"/>
              <w:rPr>
                <w:rFonts w:ascii="Mangal Pro" w:hAnsi="Mangal Pro" w:cs="Mangal Pro"/>
              </w:rPr>
            </w:pPr>
          </w:p>
        </w:tc>
      </w:tr>
      <w:tr w:rsidR="00AF7042" w:rsidRPr="00B76BAD" w14:paraId="6D3279FA" w14:textId="77777777" w:rsidTr="00B76BAD">
        <w:trPr>
          <w:trHeight w:val="224"/>
        </w:trPr>
        <w:tc>
          <w:tcPr>
            <w:tcW w:w="6091" w:type="dxa"/>
            <w:shd w:val="clear" w:color="auto" w:fill="auto"/>
          </w:tcPr>
          <w:p w14:paraId="23845890" w14:textId="56C9D9A2" w:rsidR="00C95604" w:rsidRPr="00B76BAD" w:rsidRDefault="009C4D0D" w:rsidP="00E00761">
            <w:pPr>
              <w:tabs>
                <w:tab w:val="left" w:pos="1632"/>
              </w:tabs>
              <w:rPr>
                <w:rFonts w:ascii="Mangal Pro" w:hAnsi="Mangal Pro" w:cs="Mangal Pro"/>
              </w:rPr>
            </w:pPr>
            <w:r w:rsidRPr="00B76BAD">
              <w:rPr>
                <w:rFonts w:ascii="Mangal Pro" w:hAnsi="Mangal Pro" w:cs="Mangal Pro"/>
              </w:rPr>
              <w:t>Occupational H</w:t>
            </w:r>
            <w:r w:rsidR="00AF7042" w:rsidRPr="00B76BAD">
              <w:rPr>
                <w:rFonts w:ascii="Mangal Pro" w:hAnsi="Mangal Pro" w:cs="Mangal Pro"/>
              </w:rPr>
              <w:t>ealth clearance</w:t>
            </w:r>
          </w:p>
        </w:tc>
        <w:tc>
          <w:tcPr>
            <w:tcW w:w="1984" w:type="dxa"/>
            <w:shd w:val="clear" w:color="auto" w:fill="auto"/>
          </w:tcPr>
          <w:p w14:paraId="274646FC" w14:textId="3C03F2DB" w:rsidR="00AF7042" w:rsidRPr="00B76BAD" w:rsidDel="00AF7042"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4E1DEDA4" w14:textId="77777777" w:rsidR="00AF7042" w:rsidRPr="00B76BAD" w:rsidRDefault="00AF7042" w:rsidP="00AF7042">
            <w:pPr>
              <w:tabs>
                <w:tab w:val="left" w:pos="1632"/>
              </w:tabs>
              <w:jc w:val="center"/>
              <w:rPr>
                <w:rFonts w:ascii="Mangal Pro" w:hAnsi="Mangal Pro" w:cs="Mangal Pro"/>
              </w:rPr>
            </w:pPr>
          </w:p>
        </w:tc>
      </w:tr>
      <w:tr w:rsidR="00AF7042" w:rsidRPr="00B76BAD" w14:paraId="61F2D12B" w14:textId="77777777" w:rsidTr="00B76BAD">
        <w:trPr>
          <w:trHeight w:val="224"/>
        </w:trPr>
        <w:tc>
          <w:tcPr>
            <w:tcW w:w="6091" w:type="dxa"/>
            <w:shd w:val="clear" w:color="auto" w:fill="auto"/>
          </w:tcPr>
          <w:p w14:paraId="0600C0BE" w14:textId="18AEFD7C" w:rsidR="00C95604" w:rsidRPr="00B76BAD" w:rsidRDefault="00AF7042" w:rsidP="00E00761">
            <w:pPr>
              <w:tabs>
                <w:tab w:val="left" w:pos="1632"/>
              </w:tabs>
              <w:rPr>
                <w:rFonts w:ascii="Mangal Pro" w:hAnsi="Mangal Pro" w:cs="Mangal Pro"/>
              </w:rPr>
            </w:pPr>
            <w:r w:rsidRPr="00B76BAD">
              <w:rPr>
                <w:rFonts w:ascii="Mangal Pro" w:hAnsi="Mangal Pro" w:cs="Mangal Pro"/>
              </w:rPr>
              <w:t>Meet the requirements and produce evidence for nurse revalidation</w:t>
            </w:r>
          </w:p>
        </w:tc>
        <w:tc>
          <w:tcPr>
            <w:tcW w:w="1984" w:type="dxa"/>
            <w:shd w:val="clear" w:color="auto" w:fill="auto"/>
          </w:tcPr>
          <w:p w14:paraId="65EEE887" w14:textId="591778E1" w:rsidR="00AF7042" w:rsidRPr="00B76BAD" w:rsidDel="00AF7042"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195B6307" w14:textId="77777777" w:rsidR="00AF7042" w:rsidRPr="00B76BAD" w:rsidRDefault="00AF7042" w:rsidP="00AF7042">
            <w:pPr>
              <w:tabs>
                <w:tab w:val="left" w:pos="1632"/>
              </w:tabs>
              <w:jc w:val="center"/>
              <w:rPr>
                <w:rFonts w:ascii="Mangal Pro" w:hAnsi="Mangal Pro" w:cs="Mangal Pro"/>
              </w:rPr>
            </w:pPr>
          </w:p>
        </w:tc>
      </w:tr>
      <w:tr w:rsidR="00AF7042" w:rsidRPr="00B76BAD" w14:paraId="5877D8D8" w14:textId="77777777" w:rsidTr="00B76BAD">
        <w:trPr>
          <w:trHeight w:val="224"/>
        </w:trPr>
        <w:tc>
          <w:tcPr>
            <w:tcW w:w="6091" w:type="dxa"/>
            <w:shd w:val="clear" w:color="auto" w:fill="auto"/>
          </w:tcPr>
          <w:p w14:paraId="68BF270D" w14:textId="0C3F4B87" w:rsidR="00C95604" w:rsidRPr="00B76BAD" w:rsidRDefault="00AF7042" w:rsidP="00E00761">
            <w:pPr>
              <w:tabs>
                <w:tab w:val="left" w:pos="1632"/>
              </w:tabs>
              <w:rPr>
                <w:rFonts w:ascii="Mangal Pro" w:hAnsi="Mangal Pro" w:cs="Mangal Pro"/>
              </w:rPr>
            </w:pPr>
            <w:r w:rsidRPr="00B76BAD">
              <w:rPr>
                <w:rFonts w:ascii="Mangal Pro" w:hAnsi="Mangal Pro" w:cs="Mangal Pro"/>
              </w:rPr>
              <w:t xml:space="preserve">Evidence of continuing professional development (CPD) commensurate with the role of a </w:t>
            </w:r>
            <w:r w:rsidR="00C95604" w:rsidRPr="00B76BAD">
              <w:rPr>
                <w:rFonts w:ascii="Mangal Pro" w:hAnsi="Mangal Pro" w:cs="Mangal Pro"/>
              </w:rPr>
              <w:t>Practice Nurse</w:t>
            </w:r>
          </w:p>
        </w:tc>
        <w:tc>
          <w:tcPr>
            <w:tcW w:w="1984" w:type="dxa"/>
            <w:shd w:val="clear" w:color="auto" w:fill="auto"/>
          </w:tcPr>
          <w:p w14:paraId="0849FD1C" w14:textId="3730BB0E" w:rsidR="00AF7042" w:rsidRPr="00B76BAD" w:rsidDel="00AF7042" w:rsidRDefault="00AF7042" w:rsidP="00AF7042">
            <w:pPr>
              <w:tabs>
                <w:tab w:val="left" w:pos="1632"/>
              </w:tabs>
              <w:jc w:val="center"/>
              <w:rPr>
                <w:rFonts w:ascii="Mangal Pro" w:hAnsi="Mangal Pro" w:cs="Mangal Pro"/>
              </w:rPr>
            </w:pPr>
            <w:r w:rsidRPr="00B76BAD">
              <w:rPr>
                <w:rFonts w:ascii="Mangal Pro" w:hAnsi="Mangal Pro" w:cs="Mangal Pro"/>
              </w:rPr>
              <w:sym w:font="Wingdings" w:char="F0FC"/>
            </w:r>
          </w:p>
        </w:tc>
        <w:tc>
          <w:tcPr>
            <w:tcW w:w="2693" w:type="dxa"/>
            <w:shd w:val="clear" w:color="auto" w:fill="auto"/>
          </w:tcPr>
          <w:p w14:paraId="197FD76B" w14:textId="77777777" w:rsidR="00AF7042" w:rsidRPr="00B76BAD" w:rsidRDefault="00AF7042" w:rsidP="00AF7042">
            <w:pPr>
              <w:tabs>
                <w:tab w:val="left" w:pos="1632"/>
              </w:tabs>
              <w:jc w:val="center"/>
              <w:rPr>
                <w:rFonts w:ascii="Mangal Pro" w:hAnsi="Mangal Pro" w:cs="Mangal Pro"/>
              </w:rPr>
            </w:pPr>
          </w:p>
        </w:tc>
      </w:tr>
    </w:tbl>
    <w:p w14:paraId="3FE1911C" w14:textId="7F84D2E1" w:rsidR="00C80BDF" w:rsidRPr="00B76BAD" w:rsidRDefault="00C80BDF" w:rsidP="00124189">
      <w:pPr>
        <w:tabs>
          <w:tab w:val="left" w:pos="1632"/>
        </w:tabs>
        <w:rPr>
          <w:rFonts w:ascii="Mangal Pro" w:hAnsi="Mangal Pro" w:cs="Mangal Pro"/>
        </w:rPr>
      </w:pPr>
    </w:p>
    <w:tbl>
      <w:tblPr>
        <w:tblStyle w:val="TableGrid"/>
        <w:tblW w:w="10915" w:type="dxa"/>
        <w:tblInd w:w="-147" w:type="dxa"/>
        <w:tblLook w:val="04A0" w:firstRow="1" w:lastRow="0" w:firstColumn="1" w:lastColumn="0" w:noHBand="0" w:noVBand="1"/>
      </w:tblPr>
      <w:tblGrid>
        <w:gridCol w:w="10915"/>
      </w:tblGrid>
      <w:tr w:rsidR="009A3FFA" w:rsidRPr="00B76BAD" w14:paraId="4FEAABBD" w14:textId="77777777" w:rsidTr="00B76BAD">
        <w:tc>
          <w:tcPr>
            <w:tcW w:w="109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89BE69B" w14:textId="77777777" w:rsidR="009A3FFA" w:rsidRPr="00B76BAD" w:rsidRDefault="009A3FFA" w:rsidP="0061059C">
            <w:pPr>
              <w:spacing w:after="120"/>
              <w:rPr>
                <w:rFonts w:ascii="Mangal Pro" w:hAnsi="Mangal Pro" w:cs="Mangal Pro"/>
                <w:b/>
                <w:color w:val="FFFFFF" w:themeColor="background1"/>
              </w:rPr>
            </w:pPr>
            <w:r w:rsidRPr="00B76BAD">
              <w:rPr>
                <w:rFonts w:ascii="Mangal Pro" w:hAnsi="Mangal Pro" w:cs="Mangal Pro"/>
                <w:b/>
                <w:color w:val="FFFFFF" w:themeColor="background1"/>
              </w:rPr>
              <w:t>Generic responsibilities</w:t>
            </w:r>
          </w:p>
        </w:tc>
      </w:tr>
      <w:tr w:rsidR="009A3FFA" w:rsidRPr="00B76BAD" w14:paraId="52368E3E" w14:textId="77777777" w:rsidTr="00B76BAD">
        <w:tc>
          <w:tcPr>
            <w:tcW w:w="10915" w:type="dxa"/>
            <w:tcBorders>
              <w:top w:val="single" w:sz="4" w:space="0" w:color="auto"/>
              <w:left w:val="single" w:sz="4" w:space="0" w:color="auto"/>
              <w:bottom w:val="single" w:sz="4" w:space="0" w:color="auto"/>
              <w:right w:val="single" w:sz="4" w:space="0" w:color="auto"/>
            </w:tcBorders>
          </w:tcPr>
          <w:p w14:paraId="2A52DCB7" w14:textId="73412679" w:rsidR="009A3FFA" w:rsidRPr="00B76BAD" w:rsidRDefault="009A3FFA" w:rsidP="0061059C">
            <w:pPr>
              <w:rPr>
                <w:rFonts w:ascii="Mangal Pro" w:hAnsi="Mangal Pro" w:cs="Mangal Pro"/>
              </w:rPr>
            </w:pPr>
            <w:r w:rsidRPr="00B76BAD">
              <w:rPr>
                <w:rFonts w:ascii="Mangal Pro" w:hAnsi="Mangal Pro" w:cs="Mangal Pro"/>
              </w:rPr>
              <w:t>All staff at Modbury Health Centre have a duty to conform to the following:</w:t>
            </w:r>
          </w:p>
          <w:p w14:paraId="7E4E88D2" w14:textId="256DE526" w:rsidR="009A3FFA" w:rsidRPr="00B76BAD" w:rsidRDefault="009A3FFA" w:rsidP="0061059C">
            <w:pPr>
              <w:rPr>
                <w:rFonts w:ascii="Mangal Pro" w:hAnsi="Mangal Pro" w:cs="Mangal Pro"/>
              </w:rPr>
            </w:pPr>
            <w:r w:rsidRPr="00B76BAD">
              <w:rPr>
                <w:rFonts w:ascii="Mangal Pro" w:hAnsi="Mangal Pro" w:cs="Mangal Pro"/>
                <w:b/>
                <w:bCs/>
              </w:rPr>
              <w:t>Equality, Diversity and Inclusion</w:t>
            </w:r>
          </w:p>
          <w:p w14:paraId="25E3D81A" w14:textId="77777777" w:rsidR="009A3FFA" w:rsidRPr="00B76BAD" w:rsidRDefault="009A3FFA" w:rsidP="0061059C">
            <w:pPr>
              <w:rPr>
                <w:rFonts w:ascii="Mangal Pro" w:hAnsi="Mangal Pro" w:cs="Mangal Pro"/>
              </w:rPr>
            </w:pPr>
            <w:r w:rsidRPr="00B76BAD">
              <w:rPr>
                <w:rFonts w:ascii="Mangal Pro" w:hAnsi="Mangal Pro" w:cs="Mangal Pro"/>
              </w:rPr>
              <w:t xml:space="preserve">A good attitude and positive action towards </w:t>
            </w:r>
            <w:hyperlink r:id="rId9" w:history="1">
              <w:r w:rsidRPr="00B76BAD">
                <w:rPr>
                  <w:rStyle w:val="Hyperlink"/>
                  <w:rFonts w:ascii="Mangal Pro" w:hAnsi="Mangal Pro" w:cs="Mangal Pro"/>
                </w:rPr>
                <w:t>Equality Diversity &amp; Inclusion</w:t>
              </w:r>
            </w:hyperlink>
            <w:r w:rsidRPr="00B76BAD">
              <w:rPr>
                <w:rFonts w:ascii="Mangal Pro" w:hAnsi="Mangal Pro" w:cs="Mangal Pro"/>
              </w:rPr>
              <w:t xml:space="preserve"> (ED&amp;I) creates an environment where all individuals can achieve their full potential. Creating such an </w:t>
            </w:r>
            <w:r w:rsidRPr="00B76BAD">
              <w:rPr>
                <w:rFonts w:ascii="Mangal Pro" w:hAnsi="Mangal Pro" w:cs="Mangal Pro"/>
              </w:rPr>
              <w:lastRenderedPageBreak/>
              <w:t xml:space="preserve">environment is important for three reasons – it improves operational effectiveness, it is morally the right thing to </w:t>
            </w:r>
            <w:proofErr w:type="gramStart"/>
            <w:r w:rsidRPr="00B76BAD">
              <w:rPr>
                <w:rFonts w:ascii="Mangal Pro" w:hAnsi="Mangal Pro" w:cs="Mangal Pro"/>
              </w:rPr>
              <w:t>do</w:t>
            </w:r>
            <w:proofErr w:type="gramEnd"/>
            <w:r w:rsidRPr="00B76BAD">
              <w:rPr>
                <w:rFonts w:ascii="Mangal Pro" w:hAnsi="Mangal Pro" w:cs="Mangal Pro"/>
              </w:rPr>
              <w:t xml:space="preserve"> and it is required by law.</w:t>
            </w:r>
          </w:p>
          <w:p w14:paraId="30E62202" w14:textId="77777777" w:rsidR="009A3FFA" w:rsidRPr="00B76BAD" w:rsidRDefault="009A3FFA" w:rsidP="0061059C">
            <w:pPr>
              <w:rPr>
                <w:rFonts w:ascii="Mangal Pro" w:hAnsi="Mangal Pro" w:cs="Mangal Pro"/>
              </w:rPr>
            </w:pPr>
          </w:p>
          <w:p w14:paraId="07B361EC" w14:textId="77777777" w:rsidR="009A3FFA" w:rsidRPr="00B76BAD" w:rsidRDefault="009A3FFA" w:rsidP="0061059C">
            <w:pPr>
              <w:rPr>
                <w:rFonts w:ascii="Mangal Pro" w:hAnsi="Mangal Pro" w:cs="Mangal Pro"/>
              </w:rPr>
            </w:pPr>
            <w:r w:rsidRPr="00B76BAD">
              <w:rPr>
                <w:rFonts w:ascii="Mangal Pro" w:hAnsi="Mangal Pro" w:cs="Mangal Pro"/>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p>
          <w:p w14:paraId="07C0613F" w14:textId="77777777" w:rsidR="009A3FFA" w:rsidRPr="00B76BAD" w:rsidRDefault="009A3FFA" w:rsidP="0061059C">
            <w:pPr>
              <w:rPr>
                <w:rFonts w:ascii="Mangal Pro" w:hAnsi="Mangal Pro" w:cs="Mangal Pro"/>
              </w:rPr>
            </w:pPr>
          </w:p>
          <w:p w14:paraId="7A5F5E70" w14:textId="77777777" w:rsidR="009A3FFA" w:rsidRPr="00B76BAD" w:rsidRDefault="009A3FFA" w:rsidP="0061059C">
            <w:pPr>
              <w:rPr>
                <w:rFonts w:ascii="Mangal Pro" w:hAnsi="Mangal Pro" w:cs="Mangal Pro"/>
              </w:rPr>
            </w:pPr>
            <w:r w:rsidRPr="00B76BAD">
              <w:rPr>
                <w:rFonts w:ascii="Mangal Pro" w:hAnsi="Mangal Pro" w:cs="Mangal Pro"/>
              </w:rPr>
              <w:t>Patients have a responsibility to treat other patients and our staff with dignity and respect.</w:t>
            </w:r>
          </w:p>
          <w:p w14:paraId="37B6E380" w14:textId="77777777" w:rsidR="009A3FFA" w:rsidRPr="00B76BAD" w:rsidRDefault="009A3FFA" w:rsidP="0061059C">
            <w:pPr>
              <w:rPr>
                <w:rFonts w:ascii="Mangal Pro" w:hAnsi="Mangal Pro" w:cs="Mangal Pro"/>
              </w:rPr>
            </w:pPr>
          </w:p>
          <w:p w14:paraId="7E42863B" w14:textId="77777777" w:rsidR="009A3FFA" w:rsidRPr="00B76BAD" w:rsidRDefault="009A3FFA" w:rsidP="0061059C">
            <w:pPr>
              <w:rPr>
                <w:rFonts w:ascii="Mangal Pro" w:hAnsi="Mangal Pro" w:cs="Mangal Pro"/>
              </w:rPr>
            </w:pPr>
            <w:r w:rsidRPr="00B76BAD">
              <w:rPr>
                <w:rFonts w:ascii="Mangal Pro" w:hAnsi="Mangal Pro" w:cs="Mangal Pro"/>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59247261" w14:textId="77777777" w:rsidR="009A3FFA" w:rsidRPr="00B76BAD" w:rsidRDefault="009A3FFA" w:rsidP="0061059C">
            <w:pPr>
              <w:rPr>
                <w:rFonts w:ascii="Mangal Pro" w:hAnsi="Mangal Pro" w:cs="Mangal Pro"/>
              </w:rPr>
            </w:pPr>
          </w:p>
          <w:p w14:paraId="6644D145" w14:textId="77777777" w:rsidR="009A3FFA" w:rsidRPr="00B76BAD" w:rsidRDefault="009A3FFA" w:rsidP="0061059C">
            <w:pPr>
              <w:rPr>
                <w:rFonts w:ascii="Mangal Pro" w:hAnsi="Mangal Pro" w:cs="Mangal Pro"/>
                <w:b/>
                <w:bCs/>
              </w:rPr>
            </w:pPr>
            <w:r w:rsidRPr="00B76BAD">
              <w:rPr>
                <w:rFonts w:ascii="Mangal Pro" w:hAnsi="Mangal Pro" w:cs="Mangal Pro"/>
                <w:b/>
                <w:bCs/>
              </w:rPr>
              <w:t>Safety, Health, Environment and Fire (SHEF)</w:t>
            </w:r>
          </w:p>
          <w:p w14:paraId="72947F74" w14:textId="77777777" w:rsidR="009A3FFA" w:rsidRPr="00B76BAD" w:rsidRDefault="009A3FFA" w:rsidP="0061059C">
            <w:pPr>
              <w:rPr>
                <w:rFonts w:ascii="Mangal Pro" w:hAnsi="Mangal Pro" w:cs="Mangal Pro"/>
              </w:rPr>
            </w:pPr>
            <w:r w:rsidRPr="00B76BAD">
              <w:rPr>
                <w:rFonts w:ascii="Mangal Pro" w:hAnsi="Mangal Pro" w:cs="Mangal Pro"/>
              </w:rPr>
              <w:t xml:space="preserve">This organisation is committed to supporting and promoting opportunities for staff to maintain their health, wellbeing and safety. </w:t>
            </w:r>
          </w:p>
          <w:p w14:paraId="45EA686C" w14:textId="77777777" w:rsidR="009A3FFA" w:rsidRPr="00B76BAD" w:rsidRDefault="009A3FFA" w:rsidP="0061059C">
            <w:pPr>
              <w:rPr>
                <w:rFonts w:ascii="Mangal Pro" w:hAnsi="Mangal Pro" w:cs="Mangal Pro"/>
              </w:rPr>
            </w:pPr>
          </w:p>
          <w:p w14:paraId="4CB4C4A3" w14:textId="77777777" w:rsidR="009A3FFA" w:rsidRPr="00B76BAD" w:rsidRDefault="009A3FFA" w:rsidP="0061059C">
            <w:pPr>
              <w:rPr>
                <w:rFonts w:ascii="Mangal Pro" w:hAnsi="Mangal Pro" w:cs="Mangal Pro"/>
              </w:rPr>
            </w:pPr>
            <w:r w:rsidRPr="00B76BAD">
              <w:rPr>
                <w:rFonts w:ascii="Mangal Pro" w:hAnsi="Mangal Pro" w:cs="Mangal Pro"/>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DE86D0B" w14:textId="77777777" w:rsidR="009A3FFA" w:rsidRPr="00B76BAD" w:rsidRDefault="009A3FFA" w:rsidP="0061059C">
            <w:pPr>
              <w:rPr>
                <w:rFonts w:ascii="Mangal Pro" w:hAnsi="Mangal Pro" w:cs="Mangal Pro"/>
              </w:rPr>
            </w:pPr>
          </w:p>
          <w:p w14:paraId="68AC11F1" w14:textId="77777777" w:rsidR="009A3FFA" w:rsidRPr="00B76BAD" w:rsidRDefault="009A3FFA" w:rsidP="0061059C">
            <w:pPr>
              <w:rPr>
                <w:rFonts w:ascii="Mangal Pro" w:hAnsi="Mangal Pro" w:cs="Mangal Pro"/>
              </w:rPr>
            </w:pPr>
            <w:r w:rsidRPr="00B76BAD">
              <w:rPr>
                <w:rFonts w:ascii="Mangal Pro" w:hAnsi="Mangal Pro" w:cs="Mangal Pro"/>
              </w:rPr>
              <w:lastRenderedPageBreak/>
              <w:t xml:space="preserve">All personnel have a duty to take reasonable care of health and safety at work for themselves, their team and others and to cooperate with employers to ensure compliance with health and safety requirements. </w:t>
            </w:r>
          </w:p>
          <w:p w14:paraId="2C392750" w14:textId="77777777" w:rsidR="009A3FFA" w:rsidRPr="00B76BAD" w:rsidRDefault="009A3FFA" w:rsidP="0061059C">
            <w:pPr>
              <w:rPr>
                <w:rFonts w:ascii="Mangal Pro" w:hAnsi="Mangal Pro" w:cs="Mangal Pro"/>
              </w:rPr>
            </w:pPr>
          </w:p>
          <w:p w14:paraId="27A5FCF5" w14:textId="77777777" w:rsidR="009A3FFA" w:rsidRPr="00B76BAD" w:rsidRDefault="009A3FFA" w:rsidP="0061059C">
            <w:pPr>
              <w:rPr>
                <w:rFonts w:ascii="Mangal Pro" w:hAnsi="Mangal Pro" w:cs="Mangal Pro"/>
              </w:rPr>
            </w:pPr>
            <w:r w:rsidRPr="00B76BAD">
              <w:rPr>
                <w:rFonts w:ascii="Mangal Pro" w:hAnsi="Mangal Pro" w:cs="Mangal Pro"/>
              </w:rPr>
              <w:t>All personnel are to comply with the:</w:t>
            </w:r>
          </w:p>
          <w:p w14:paraId="06C54977" w14:textId="77777777" w:rsidR="009A3FFA" w:rsidRPr="00B76BAD" w:rsidRDefault="009A3FFA" w:rsidP="0061059C">
            <w:pPr>
              <w:pStyle w:val="ListParagraph"/>
              <w:numPr>
                <w:ilvl w:val="0"/>
                <w:numId w:val="9"/>
              </w:numPr>
              <w:rPr>
                <w:rFonts w:ascii="Mangal Pro" w:hAnsi="Mangal Pro" w:cs="Mangal Pro"/>
                <w:sz w:val="24"/>
                <w:szCs w:val="24"/>
              </w:rPr>
            </w:pPr>
            <w:hyperlink r:id="rId10" w:history="1">
              <w:r w:rsidRPr="00B76BAD">
                <w:rPr>
                  <w:rStyle w:val="Hyperlink"/>
                  <w:rFonts w:ascii="Mangal Pro" w:hAnsi="Mangal Pro" w:cs="Mangal Pro"/>
                  <w:sz w:val="24"/>
                  <w:szCs w:val="24"/>
                </w:rPr>
                <w:t>Health and Safety at Work Act 1974</w:t>
              </w:r>
            </w:hyperlink>
            <w:r w:rsidRPr="00B76BAD">
              <w:rPr>
                <w:rFonts w:ascii="Mangal Pro" w:hAnsi="Mangal Pro" w:cs="Mangal Pro"/>
                <w:sz w:val="24"/>
                <w:szCs w:val="24"/>
              </w:rPr>
              <w:t xml:space="preserve">, </w:t>
            </w:r>
          </w:p>
          <w:p w14:paraId="59A00FBA" w14:textId="77777777" w:rsidR="009A3FFA" w:rsidRPr="00B76BAD" w:rsidRDefault="009A3FFA" w:rsidP="0061059C">
            <w:pPr>
              <w:pStyle w:val="ListParagraph"/>
              <w:numPr>
                <w:ilvl w:val="0"/>
                <w:numId w:val="9"/>
              </w:numPr>
              <w:rPr>
                <w:rFonts w:ascii="Mangal Pro" w:hAnsi="Mangal Pro" w:cs="Mangal Pro"/>
                <w:sz w:val="24"/>
                <w:szCs w:val="24"/>
              </w:rPr>
            </w:pPr>
            <w:hyperlink r:id="rId11" w:history="1">
              <w:r w:rsidRPr="00B76BAD">
                <w:rPr>
                  <w:rStyle w:val="Hyperlink"/>
                  <w:rFonts w:ascii="Mangal Pro" w:hAnsi="Mangal Pro" w:cs="Mangal Pro"/>
                  <w:sz w:val="24"/>
                  <w:szCs w:val="24"/>
                </w:rPr>
                <w:t>Environmental Protection Act 1990</w:t>
              </w:r>
            </w:hyperlink>
            <w:r w:rsidRPr="00B76BAD">
              <w:rPr>
                <w:rFonts w:ascii="Mangal Pro" w:hAnsi="Mangal Pro" w:cs="Mangal Pro"/>
                <w:sz w:val="24"/>
                <w:szCs w:val="24"/>
              </w:rPr>
              <w:t xml:space="preserve">, </w:t>
            </w:r>
          </w:p>
          <w:p w14:paraId="6C8846EE" w14:textId="77777777" w:rsidR="009A3FFA" w:rsidRPr="00B76BAD" w:rsidRDefault="009A3FFA" w:rsidP="0061059C">
            <w:pPr>
              <w:pStyle w:val="ListParagraph"/>
              <w:numPr>
                <w:ilvl w:val="0"/>
                <w:numId w:val="9"/>
              </w:numPr>
              <w:rPr>
                <w:rFonts w:ascii="Mangal Pro" w:hAnsi="Mangal Pro" w:cs="Mangal Pro"/>
                <w:sz w:val="24"/>
                <w:szCs w:val="24"/>
              </w:rPr>
            </w:pPr>
            <w:hyperlink r:id="rId12" w:history="1">
              <w:r w:rsidRPr="00B76BAD">
                <w:rPr>
                  <w:rStyle w:val="Hyperlink"/>
                  <w:rFonts w:ascii="Mangal Pro" w:hAnsi="Mangal Pro" w:cs="Mangal Pro"/>
                  <w:sz w:val="24"/>
                  <w:szCs w:val="24"/>
                </w:rPr>
                <w:t>Environment Act 1995</w:t>
              </w:r>
            </w:hyperlink>
            <w:r w:rsidRPr="00B76BAD">
              <w:rPr>
                <w:rFonts w:ascii="Mangal Pro" w:hAnsi="Mangal Pro" w:cs="Mangal Pro"/>
                <w:sz w:val="24"/>
                <w:szCs w:val="24"/>
              </w:rPr>
              <w:t xml:space="preserve">, </w:t>
            </w:r>
          </w:p>
          <w:p w14:paraId="43161C09" w14:textId="77777777" w:rsidR="009A3FFA" w:rsidRPr="00B76BAD" w:rsidRDefault="009A3FFA" w:rsidP="0061059C">
            <w:pPr>
              <w:pStyle w:val="ListParagraph"/>
              <w:numPr>
                <w:ilvl w:val="0"/>
                <w:numId w:val="9"/>
              </w:numPr>
              <w:rPr>
                <w:rFonts w:ascii="Mangal Pro" w:hAnsi="Mangal Pro" w:cs="Mangal Pro"/>
                <w:sz w:val="24"/>
                <w:szCs w:val="24"/>
              </w:rPr>
            </w:pPr>
            <w:hyperlink r:id="rId13" w:history="1">
              <w:r w:rsidRPr="00B76BAD">
                <w:rPr>
                  <w:rStyle w:val="Hyperlink"/>
                  <w:rFonts w:ascii="Mangal Pro" w:hAnsi="Mangal Pro" w:cs="Mangal Pro"/>
                  <w:sz w:val="24"/>
                  <w:szCs w:val="24"/>
                </w:rPr>
                <w:t>Fire Precautions (workplace) Regulations 1999</w:t>
              </w:r>
            </w:hyperlink>
          </w:p>
          <w:p w14:paraId="423E5D9C" w14:textId="77777777" w:rsidR="009A3FFA" w:rsidRPr="00B76BAD" w:rsidRDefault="009A3FFA" w:rsidP="0061059C">
            <w:pPr>
              <w:pStyle w:val="ListParagraph"/>
              <w:numPr>
                <w:ilvl w:val="0"/>
                <w:numId w:val="9"/>
              </w:numPr>
              <w:rPr>
                <w:rFonts w:ascii="Mangal Pro" w:hAnsi="Mangal Pro" w:cs="Mangal Pro"/>
                <w:sz w:val="24"/>
                <w:szCs w:val="24"/>
              </w:rPr>
            </w:pPr>
            <w:hyperlink r:id="rId14" w:history="1">
              <w:r w:rsidRPr="00B76BAD">
                <w:rPr>
                  <w:rStyle w:val="Hyperlink"/>
                  <w:rFonts w:ascii="Mangal Pro" w:hAnsi="Mangal Pro" w:cs="Mangal Pro"/>
                  <w:sz w:val="24"/>
                  <w:szCs w:val="24"/>
                </w:rPr>
                <w:t>Coronavirus Act 2020</w:t>
              </w:r>
            </w:hyperlink>
            <w:r w:rsidRPr="00B76BAD">
              <w:rPr>
                <w:rFonts w:ascii="Mangal Pro" w:hAnsi="Mangal Pro" w:cs="Mangal Pro"/>
                <w:sz w:val="24"/>
                <w:szCs w:val="24"/>
              </w:rPr>
              <w:t xml:space="preserve"> </w:t>
            </w:r>
          </w:p>
          <w:p w14:paraId="6D9A096E" w14:textId="77777777" w:rsidR="009A3FFA" w:rsidRPr="00B76BAD" w:rsidRDefault="009A3FFA" w:rsidP="0061059C">
            <w:pPr>
              <w:pStyle w:val="ListParagraph"/>
              <w:numPr>
                <w:ilvl w:val="0"/>
                <w:numId w:val="9"/>
              </w:numPr>
              <w:rPr>
                <w:rFonts w:ascii="Mangal Pro" w:hAnsi="Mangal Pro" w:cs="Mangal Pro"/>
                <w:sz w:val="24"/>
                <w:szCs w:val="24"/>
              </w:rPr>
            </w:pPr>
            <w:r w:rsidRPr="00B76BAD">
              <w:rPr>
                <w:rFonts w:ascii="Mangal Pro" w:hAnsi="Mangal Pro" w:cs="Mangal Pro"/>
                <w:sz w:val="24"/>
                <w:szCs w:val="24"/>
              </w:rPr>
              <w:t xml:space="preserve">Other statutory legislation which may be brought to the post holder’s attention.  </w:t>
            </w:r>
          </w:p>
          <w:p w14:paraId="4DD0B32B" w14:textId="03FC9995" w:rsidR="009A3FFA" w:rsidRPr="00B76BAD" w:rsidRDefault="009A3FFA" w:rsidP="0061059C">
            <w:pPr>
              <w:rPr>
                <w:rFonts w:ascii="Mangal Pro" w:hAnsi="Mangal Pro" w:cs="Mangal Pro"/>
              </w:rPr>
            </w:pPr>
            <w:r w:rsidRPr="00B76BAD">
              <w:rPr>
                <w:rFonts w:ascii="Mangal Pro" w:hAnsi="Mangal Pro" w:cs="Mangal Pro"/>
                <w:b/>
                <w:bCs/>
              </w:rPr>
              <w:t>Confidentiality</w:t>
            </w:r>
          </w:p>
          <w:p w14:paraId="5A76450C" w14:textId="77777777" w:rsidR="009A3FFA" w:rsidRPr="00B76BAD" w:rsidRDefault="009A3FFA" w:rsidP="0061059C">
            <w:pPr>
              <w:rPr>
                <w:rFonts w:ascii="Mangal Pro" w:hAnsi="Mangal Pro" w:cs="Mangal Pro"/>
              </w:rPr>
            </w:pPr>
            <w:r w:rsidRPr="00B76BAD">
              <w:rPr>
                <w:rFonts w:ascii="Mangal Pro" w:hAnsi="Mangal Pro" w:cs="Mangal Pro"/>
              </w:rPr>
              <w:t>The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0643C1B1" w14:textId="77777777" w:rsidR="009A3FFA" w:rsidRPr="00B76BAD" w:rsidRDefault="009A3FFA" w:rsidP="0061059C">
            <w:pPr>
              <w:rPr>
                <w:rFonts w:ascii="Mangal Pro" w:hAnsi="Mangal Pro" w:cs="Mangal Pro"/>
              </w:rPr>
            </w:pPr>
          </w:p>
          <w:p w14:paraId="706A5F17" w14:textId="77777777" w:rsidR="009A3FFA" w:rsidRPr="00B76BAD" w:rsidRDefault="009A3FFA" w:rsidP="0061059C">
            <w:pPr>
              <w:rPr>
                <w:rFonts w:ascii="Mangal Pro" w:hAnsi="Mangal Pro" w:cs="Mangal Pro"/>
              </w:rPr>
            </w:pPr>
            <w:r w:rsidRPr="00B76BAD">
              <w:rPr>
                <w:rFonts w:ascii="Mangal Pro" w:hAnsi="Mangal Pro" w:cs="Mangal Pro"/>
              </w:rPr>
              <w:t>It is essential that, if the legal requirements are to be met and the trust of our patients is to be retained, all staff must protect patient information and provide a confidential service.</w:t>
            </w:r>
          </w:p>
          <w:p w14:paraId="3BCEF39C" w14:textId="77777777" w:rsidR="009A3FFA" w:rsidRPr="00B76BAD" w:rsidRDefault="009A3FFA" w:rsidP="0061059C">
            <w:pPr>
              <w:rPr>
                <w:rFonts w:ascii="Mangal Pro" w:hAnsi="Mangal Pro" w:cs="Mangal Pro"/>
              </w:rPr>
            </w:pPr>
            <w:r w:rsidRPr="00B76BAD">
              <w:rPr>
                <w:rFonts w:ascii="Mangal Pro" w:hAnsi="Mangal Pro" w:cs="Mangal Pro"/>
              </w:rPr>
              <w:t xml:space="preserve"> </w:t>
            </w:r>
          </w:p>
          <w:p w14:paraId="0D648410" w14:textId="77777777" w:rsidR="009A3FFA" w:rsidRPr="00B76BAD" w:rsidRDefault="009A3FFA" w:rsidP="0061059C">
            <w:pPr>
              <w:rPr>
                <w:rFonts w:ascii="Mangal Pro" w:hAnsi="Mangal Pro" w:cs="Mangal Pro"/>
                <w:b/>
                <w:bCs/>
              </w:rPr>
            </w:pPr>
            <w:r w:rsidRPr="00B76BAD">
              <w:rPr>
                <w:rFonts w:ascii="Mangal Pro" w:hAnsi="Mangal Pro" w:cs="Mangal Pro"/>
                <w:b/>
                <w:bCs/>
              </w:rPr>
              <w:t>Quality and Continuous Improvement (CI)</w:t>
            </w:r>
          </w:p>
          <w:p w14:paraId="62730403" w14:textId="77777777" w:rsidR="009A3FFA" w:rsidRPr="00B76BAD" w:rsidRDefault="009A3FFA" w:rsidP="0061059C">
            <w:pPr>
              <w:rPr>
                <w:rFonts w:ascii="Mangal Pro" w:hAnsi="Mangal Pro" w:cs="Mangal Pro"/>
              </w:rPr>
            </w:pPr>
            <w:r w:rsidRPr="00B76BAD">
              <w:rPr>
                <w:rFonts w:ascii="Mangal Pro" w:hAnsi="Mangal Pro" w:cs="Mangal Pro"/>
              </w:rPr>
              <w:t>To preserve and improve the quality of this organisation’s outputs, all personnel are required to think not only of what they do but how they achieve it. By continually re-examining our processes, we will be able to develop and improve the overall effectiveness of the way we work.</w:t>
            </w:r>
          </w:p>
          <w:p w14:paraId="716DC20D" w14:textId="77777777" w:rsidR="009A3FFA" w:rsidRPr="00B76BAD" w:rsidRDefault="009A3FFA" w:rsidP="0061059C">
            <w:pPr>
              <w:rPr>
                <w:rFonts w:ascii="Mangal Pro" w:hAnsi="Mangal Pro" w:cs="Mangal Pro"/>
              </w:rPr>
            </w:pPr>
          </w:p>
          <w:p w14:paraId="1ABA5A32" w14:textId="77777777" w:rsidR="009A3FFA" w:rsidRPr="00B76BAD" w:rsidRDefault="009A3FFA" w:rsidP="0061059C">
            <w:pPr>
              <w:rPr>
                <w:rFonts w:ascii="Mangal Pro" w:hAnsi="Mangal Pro" w:cs="Mangal Pro"/>
              </w:rPr>
            </w:pPr>
            <w:r w:rsidRPr="00B76BAD">
              <w:rPr>
                <w:rFonts w:ascii="Mangal Pro" w:hAnsi="Mangal Pro" w:cs="Mangal Pro"/>
              </w:rPr>
              <w:lastRenderedPageBreak/>
              <w:t>The responsibility for this rests with everyone working within the organisation to look for opportunities to improve quality and share good practice and to discuss, highlight and work with the team to create opportunities to improve patient care.</w:t>
            </w:r>
          </w:p>
          <w:p w14:paraId="7A22F22C" w14:textId="77777777" w:rsidR="009A3FFA" w:rsidRPr="00B76BAD" w:rsidRDefault="009A3FFA" w:rsidP="0061059C">
            <w:pPr>
              <w:rPr>
                <w:rFonts w:ascii="Mangal Pro" w:hAnsi="Mangal Pro" w:cs="Mangal Pro"/>
              </w:rPr>
            </w:pPr>
          </w:p>
          <w:p w14:paraId="29B1832A" w14:textId="14D8579C" w:rsidR="009A3FFA" w:rsidRPr="00B76BAD" w:rsidRDefault="001C4E43" w:rsidP="0061059C">
            <w:pPr>
              <w:rPr>
                <w:rFonts w:ascii="Mangal Pro" w:hAnsi="Mangal Pro" w:cs="Mangal Pro"/>
              </w:rPr>
            </w:pPr>
            <w:r w:rsidRPr="00B76BAD">
              <w:rPr>
                <w:rFonts w:ascii="Mangal Pro" w:hAnsi="Mangal Pro" w:cs="Mangal Pro"/>
              </w:rPr>
              <w:t>Modbury Health Centre</w:t>
            </w:r>
            <w:r w:rsidR="009A3FFA" w:rsidRPr="00B76BAD">
              <w:rPr>
                <w:rFonts w:ascii="Mangal Pro" w:hAnsi="Mangal Pro" w:cs="Mangal Pro"/>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1A019B6E" w14:textId="77777777" w:rsidR="009A3FFA" w:rsidRPr="00B76BAD" w:rsidRDefault="009A3FFA" w:rsidP="0061059C">
            <w:pPr>
              <w:rPr>
                <w:rFonts w:ascii="Mangal Pro" w:hAnsi="Mangal Pro" w:cs="Mangal Pro"/>
              </w:rPr>
            </w:pPr>
          </w:p>
          <w:p w14:paraId="4AB49524" w14:textId="77777777" w:rsidR="009A3FFA" w:rsidRPr="00B76BAD" w:rsidRDefault="009A3FFA" w:rsidP="0061059C">
            <w:pPr>
              <w:rPr>
                <w:rFonts w:ascii="Mangal Pro" w:hAnsi="Mangal Pro" w:cs="Mangal Pro"/>
              </w:rPr>
            </w:pPr>
            <w:r w:rsidRPr="00B76BAD">
              <w:rPr>
                <w:rFonts w:ascii="Mangal Pro" w:hAnsi="Mangal Pro" w:cs="Mangal Pro"/>
              </w:rPr>
              <w:t>Staff should interpret national strategies and policies into local implementation strategies that are aligned to the values and culture of general practice.</w:t>
            </w:r>
          </w:p>
          <w:p w14:paraId="0CCA592D" w14:textId="77777777" w:rsidR="009A3FFA" w:rsidRPr="00B76BAD" w:rsidRDefault="009A3FFA" w:rsidP="0061059C">
            <w:pPr>
              <w:rPr>
                <w:rFonts w:ascii="Mangal Pro" w:hAnsi="Mangal Pro" w:cs="Mangal Pro"/>
              </w:rPr>
            </w:pPr>
          </w:p>
          <w:p w14:paraId="49CBD7AF" w14:textId="77777777" w:rsidR="009A3FFA" w:rsidRPr="00B76BAD" w:rsidRDefault="009A3FFA" w:rsidP="0061059C">
            <w:pPr>
              <w:rPr>
                <w:rFonts w:ascii="Mangal Pro" w:hAnsi="Mangal Pro" w:cs="Mangal Pro"/>
              </w:rPr>
            </w:pPr>
            <w:r w:rsidRPr="00B76BAD">
              <w:rPr>
                <w:rFonts w:ascii="Mangal Pro" w:hAnsi="Mangal Pro" w:cs="Mangal Pro"/>
              </w:rPr>
              <w:t>All staff are to contribute to investigations and root cause analyses whilst participating in serious incident investigations and multidisciplinary case reviews.</w:t>
            </w:r>
          </w:p>
          <w:p w14:paraId="2C1E213A" w14:textId="77777777" w:rsidR="009A3FFA" w:rsidRPr="00B76BAD" w:rsidRDefault="009A3FFA" w:rsidP="0061059C">
            <w:pPr>
              <w:rPr>
                <w:rFonts w:ascii="Mangal Pro" w:hAnsi="Mangal Pro" w:cs="Mangal Pro"/>
              </w:rPr>
            </w:pPr>
          </w:p>
          <w:p w14:paraId="1AED80F2" w14:textId="77777777" w:rsidR="009A3FFA" w:rsidRPr="00B76BAD" w:rsidRDefault="009A3FFA" w:rsidP="0061059C">
            <w:pPr>
              <w:rPr>
                <w:rFonts w:ascii="Mangal Pro" w:hAnsi="Mangal Pro" w:cs="Mangal Pro"/>
                <w:b/>
                <w:bCs/>
              </w:rPr>
            </w:pPr>
            <w:r w:rsidRPr="00B76BAD">
              <w:rPr>
                <w:rFonts w:ascii="Mangal Pro" w:hAnsi="Mangal Pro" w:cs="Mangal Pro"/>
                <w:b/>
                <w:bCs/>
              </w:rPr>
              <w:t>Induction</w:t>
            </w:r>
          </w:p>
          <w:p w14:paraId="24787358" w14:textId="77777777" w:rsidR="009A3FFA" w:rsidRPr="00B76BAD" w:rsidRDefault="009A3FFA" w:rsidP="0061059C">
            <w:pPr>
              <w:rPr>
                <w:rFonts w:ascii="Mangal Pro" w:hAnsi="Mangal Pro" w:cs="Mangal Pro"/>
              </w:rPr>
            </w:pPr>
          </w:p>
          <w:p w14:paraId="3BEDCFFC" w14:textId="491F4615" w:rsidR="009A3FFA" w:rsidRPr="00B76BAD" w:rsidRDefault="009A3FFA" w:rsidP="0061059C">
            <w:pPr>
              <w:rPr>
                <w:rFonts w:ascii="Mangal Pro" w:hAnsi="Mangal Pro" w:cs="Mangal Pro"/>
              </w:rPr>
            </w:pPr>
            <w:r w:rsidRPr="00B76BAD">
              <w:rPr>
                <w:rFonts w:ascii="Mangal Pro" w:hAnsi="Mangal Pro" w:cs="Mangal Pro"/>
              </w:rPr>
              <w:t xml:space="preserve">At </w:t>
            </w:r>
            <w:r w:rsidR="001C4E43" w:rsidRPr="00B76BAD">
              <w:rPr>
                <w:rFonts w:ascii="Mangal Pro" w:hAnsi="Mangal Pro" w:cs="Mangal Pro"/>
              </w:rPr>
              <w:t>Modbury Health Centre</w:t>
            </w:r>
            <w:r w:rsidRPr="00B76BAD">
              <w:rPr>
                <w:rFonts w:ascii="Mangal Pro" w:hAnsi="Mangal Pro" w:cs="Mangal Pro"/>
              </w:rPr>
              <w:t>, you will be required to complete the induction programme and the practice management team will support you throughout the process.</w:t>
            </w:r>
          </w:p>
          <w:p w14:paraId="2D50C84C" w14:textId="77777777" w:rsidR="009A3FFA" w:rsidRPr="00B76BAD" w:rsidRDefault="009A3FFA" w:rsidP="0061059C">
            <w:pPr>
              <w:rPr>
                <w:rFonts w:ascii="Mangal Pro" w:hAnsi="Mangal Pro" w:cs="Mangal Pro"/>
              </w:rPr>
            </w:pPr>
          </w:p>
          <w:p w14:paraId="0F20C59B" w14:textId="77777777" w:rsidR="009A3FFA" w:rsidRPr="00B76BAD" w:rsidRDefault="009A3FFA" w:rsidP="0061059C">
            <w:pPr>
              <w:rPr>
                <w:rFonts w:ascii="Mangal Pro" w:hAnsi="Mangal Pro" w:cs="Mangal Pro"/>
                <w:b/>
                <w:bCs/>
              </w:rPr>
            </w:pPr>
            <w:r w:rsidRPr="00B76BAD">
              <w:rPr>
                <w:rFonts w:ascii="Mangal Pro" w:hAnsi="Mangal Pro" w:cs="Mangal Pro"/>
                <w:b/>
                <w:bCs/>
              </w:rPr>
              <w:t>Learning and development</w:t>
            </w:r>
          </w:p>
          <w:p w14:paraId="77499569" w14:textId="77777777" w:rsidR="009A3FFA" w:rsidRPr="00B76BAD" w:rsidRDefault="009A3FFA" w:rsidP="0061059C">
            <w:pPr>
              <w:rPr>
                <w:rFonts w:ascii="Mangal Pro" w:hAnsi="Mangal Pro" w:cs="Mangal Pro"/>
              </w:rPr>
            </w:pPr>
          </w:p>
          <w:p w14:paraId="5CF5CFA2" w14:textId="36E45654" w:rsidR="009A3FFA" w:rsidRPr="00B76BAD" w:rsidRDefault="009A3FFA" w:rsidP="0061059C">
            <w:pPr>
              <w:rPr>
                <w:rFonts w:ascii="Mangal Pro" w:hAnsi="Mangal Pro" w:cs="Mangal Pro"/>
              </w:rPr>
            </w:pPr>
            <w:r w:rsidRPr="00B76BAD">
              <w:rPr>
                <w:rFonts w:ascii="Mangal Pro" w:hAnsi="Mangal Pro" w:cs="Mangal Pro"/>
              </w:rPr>
              <w:t>The effective use of training and development is fundamental in ensuring that all staff are equipped with the appropriate skills, knowledge, attitude and competences to perform their role. All staff will be required to partake in and complete mandatory training.  It is an expectation for this post holder to assess their own learning needs and undertake learning as appropriate.</w:t>
            </w:r>
          </w:p>
          <w:p w14:paraId="5D2B68AB" w14:textId="77777777" w:rsidR="009A3FFA" w:rsidRPr="00B76BAD" w:rsidRDefault="009A3FFA" w:rsidP="0061059C">
            <w:pPr>
              <w:rPr>
                <w:rFonts w:ascii="Mangal Pro" w:hAnsi="Mangal Pro" w:cs="Mangal Pro"/>
              </w:rPr>
            </w:pPr>
          </w:p>
          <w:p w14:paraId="655B5AC2" w14:textId="77777777" w:rsidR="009A3FFA" w:rsidRPr="00B76BAD" w:rsidRDefault="009A3FFA" w:rsidP="0061059C">
            <w:pPr>
              <w:rPr>
                <w:rFonts w:ascii="Mangal Pro" w:hAnsi="Mangal Pro" w:cs="Mangal Pro"/>
              </w:rPr>
            </w:pPr>
            <w:r w:rsidRPr="00B76BAD">
              <w:rPr>
                <w:rFonts w:ascii="Mangal Pro" w:hAnsi="Mangal Pro" w:cs="Mangal Pro"/>
              </w:rPr>
              <w:lastRenderedPageBreak/>
              <w:t xml:space="preserve">The post holder will undertake mentorship for team members and disseminate learning and information gained to other team members to share good practice and inform others about current and future developments (e.g., courses and conferences). </w:t>
            </w:r>
          </w:p>
          <w:p w14:paraId="7CB5C13B" w14:textId="77777777" w:rsidR="009A3FFA" w:rsidRPr="00B76BAD" w:rsidRDefault="009A3FFA" w:rsidP="0061059C">
            <w:pPr>
              <w:rPr>
                <w:rFonts w:ascii="Mangal Pro" w:hAnsi="Mangal Pro" w:cs="Mangal Pro"/>
              </w:rPr>
            </w:pPr>
            <w:r w:rsidRPr="00B76BAD">
              <w:rPr>
                <w:rFonts w:ascii="Mangal Pro" w:hAnsi="Mangal Pro" w:cs="Mangal Pro"/>
              </w:rPr>
              <w:t>The post holder will provide an educational role to patients, carers, families and colleagues in an environment that facilitates learning.</w:t>
            </w:r>
          </w:p>
          <w:p w14:paraId="63C2DED4" w14:textId="77777777" w:rsidR="009A3FFA" w:rsidRPr="00B76BAD" w:rsidRDefault="009A3FFA" w:rsidP="0061059C">
            <w:pPr>
              <w:rPr>
                <w:rFonts w:ascii="Mangal Pro" w:hAnsi="Mangal Pro" w:cs="Mangal Pro"/>
              </w:rPr>
            </w:pPr>
          </w:p>
          <w:p w14:paraId="45EB6885" w14:textId="77777777" w:rsidR="009A3FFA" w:rsidRPr="00B76BAD" w:rsidRDefault="009A3FFA" w:rsidP="0061059C">
            <w:pPr>
              <w:rPr>
                <w:rFonts w:ascii="Mangal Pro" w:hAnsi="Mangal Pro" w:cs="Mangal Pro"/>
                <w:b/>
                <w:bCs/>
              </w:rPr>
            </w:pPr>
            <w:r w:rsidRPr="00B76BAD">
              <w:rPr>
                <w:rFonts w:ascii="Mangal Pro" w:hAnsi="Mangal Pro" w:cs="Mangal Pro"/>
                <w:b/>
                <w:bCs/>
              </w:rPr>
              <w:t>Collaborative working</w:t>
            </w:r>
          </w:p>
          <w:p w14:paraId="731599AB" w14:textId="77777777" w:rsidR="009A3FFA" w:rsidRPr="00B76BAD" w:rsidRDefault="009A3FFA" w:rsidP="0061059C">
            <w:pPr>
              <w:rPr>
                <w:rFonts w:ascii="Mangal Pro" w:hAnsi="Mangal Pro" w:cs="Mangal Pro"/>
              </w:rPr>
            </w:pPr>
          </w:p>
          <w:p w14:paraId="1EB52FC8" w14:textId="77777777" w:rsidR="009A3FFA" w:rsidRPr="00B76BAD" w:rsidRDefault="009A3FFA" w:rsidP="0061059C">
            <w:pPr>
              <w:rPr>
                <w:rFonts w:ascii="Mangal Pro" w:hAnsi="Mangal Pro" w:cs="Mangal Pro"/>
              </w:rPr>
            </w:pPr>
            <w:r w:rsidRPr="00B76BAD">
              <w:rPr>
                <w:rFonts w:ascii="Mangal Pro" w:hAnsi="Mangal Pro" w:cs="Mangal Pro"/>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27F6CC79" w14:textId="77777777" w:rsidR="009A3FFA" w:rsidRPr="00B76BAD" w:rsidRDefault="009A3FFA" w:rsidP="0061059C">
            <w:pPr>
              <w:rPr>
                <w:rFonts w:ascii="Mangal Pro" w:hAnsi="Mangal Pro" w:cs="Mangal Pro"/>
              </w:rPr>
            </w:pPr>
          </w:p>
          <w:p w14:paraId="420EF601" w14:textId="77777777" w:rsidR="009A3FFA" w:rsidRPr="00B76BAD" w:rsidRDefault="009A3FFA" w:rsidP="0061059C">
            <w:pPr>
              <w:rPr>
                <w:rFonts w:ascii="Mangal Pro" w:hAnsi="Mangal Pro" w:cs="Mangal Pro"/>
              </w:rPr>
            </w:pPr>
            <w:r w:rsidRPr="00B76BAD">
              <w:rPr>
                <w:rFonts w:ascii="Mangal Pro" w:hAnsi="Mangal Pro" w:cs="Mangal Pro"/>
              </w:rPr>
              <w:t>Teamwork is essential in multidisciplinary environments and the post holder is to work as an effective and responsible team member, supporting others and exploring the mechanisms to develop new ways of working and work effectively with others to clearly define values, direction and policies impacting upon care delivery</w:t>
            </w:r>
          </w:p>
          <w:p w14:paraId="5300591B" w14:textId="77777777" w:rsidR="009A3FFA" w:rsidRPr="00B76BAD" w:rsidRDefault="009A3FFA" w:rsidP="0061059C">
            <w:pPr>
              <w:rPr>
                <w:rFonts w:ascii="Mangal Pro" w:hAnsi="Mangal Pro" w:cs="Mangal Pro"/>
              </w:rPr>
            </w:pPr>
          </w:p>
          <w:p w14:paraId="4F674B5B" w14:textId="77777777" w:rsidR="009A3FFA" w:rsidRPr="00B76BAD" w:rsidRDefault="009A3FFA" w:rsidP="0061059C">
            <w:pPr>
              <w:rPr>
                <w:rFonts w:ascii="Mangal Pro" w:hAnsi="Mangal Pro" w:cs="Mangal Pro"/>
              </w:rPr>
            </w:pPr>
            <w:r w:rsidRPr="00B76BAD">
              <w:rPr>
                <w:rFonts w:ascii="Mangal Pro" w:hAnsi="Mangal Pro" w:cs="Mangal Pro"/>
              </w:rPr>
              <w:t xml:space="preserve">Effective communication is essential, and all staff must ensure they communicate in a manner which enables the sharing of information in an appropriate manner. </w:t>
            </w:r>
          </w:p>
          <w:p w14:paraId="48C2C723" w14:textId="77777777" w:rsidR="009A3FFA" w:rsidRPr="00B76BAD" w:rsidRDefault="009A3FFA" w:rsidP="0061059C">
            <w:pPr>
              <w:rPr>
                <w:rFonts w:ascii="Mangal Pro" w:hAnsi="Mangal Pro" w:cs="Mangal Pro"/>
              </w:rPr>
            </w:pPr>
          </w:p>
          <w:p w14:paraId="735E64D3" w14:textId="77777777" w:rsidR="009A3FFA" w:rsidRPr="00B76BAD" w:rsidRDefault="009A3FFA" w:rsidP="0061059C">
            <w:pPr>
              <w:rPr>
                <w:rFonts w:ascii="Mangal Pro" w:hAnsi="Mangal Pro" w:cs="Mangal Pro"/>
              </w:rPr>
            </w:pPr>
            <w:r w:rsidRPr="00B76BAD">
              <w:rPr>
                <w:rFonts w:ascii="Mangal Pro" w:hAnsi="Mangal Pro" w:cs="Mangal Pro"/>
              </w:rPr>
              <w:t>All staff should delegate clearly and appropriately, adopting the principles of safe practice and assessment of competence.</w:t>
            </w:r>
          </w:p>
          <w:p w14:paraId="074EEE10" w14:textId="77777777" w:rsidR="009A3FFA" w:rsidRPr="00B76BAD" w:rsidRDefault="009A3FFA" w:rsidP="0061059C">
            <w:pPr>
              <w:rPr>
                <w:rFonts w:ascii="Mangal Pro" w:hAnsi="Mangal Pro" w:cs="Mangal Pro"/>
              </w:rPr>
            </w:pPr>
          </w:p>
          <w:p w14:paraId="7A0F9594" w14:textId="77777777" w:rsidR="009A3FFA" w:rsidRPr="00B76BAD" w:rsidRDefault="009A3FFA" w:rsidP="0061059C">
            <w:pPr>
              <w:rPr>
                <w:rFonts w:ascii="Mangal Pro" w:hAnsi="Mangal Pro" w:cs="Mangal Pro"/>
              </w:rPr>
            </w:pPr>
            <w:r w:rsidRPr="00B76BAD">
              <w:rPr>
                <w:rFonts w:ascii="Mangal Pro" w:hAnsi="Mangal Pro" w:cs="Mangal Pro"/>
              </w:rPr>
              <w:t>Plans and outcomes by which to measure success should be agreed.</w:t>
            </w:r>
          </w:p>
          <w:p w14:paraId="42EA50B1" w14:textId="77777777" w:rsidR="009A3FFA" w:rsidRPr="00B76BAD" w:rsidRDefault="009A3FFA" w:rsidP="0061059C">
            <w:pPr>
              <w:rPr>
                <w:rFonts w:ascii="Mangal Pro" w:hAnsi="Mangal Pro" w:cs="Mangal Pro"/>
              </w:rPr>
            </w:pPr>
          </w:p>
          <w:p w14:paraId="32266EF1" w14:textId="77777777" w:rsidR="009A3FFA" w:rsidRPr="00B76BAD" w:rsidRDefault="009A3FFA" w:rsidP="0061059C">
            <w:pPr>
              <w:rPr>
                <w:rFonts w:ascii="Mangal Pro" w:hAnsi="Mangal Pro" w:cs="Mangal Pro"/>
                <w:b/>
                <w:bCs/>
              </w:rPr>
            </w:pPr>
            <w:r w:rsidRPr="00B76BAD">
              <w:rPr>
                <w:rFonts w:ascii="Mangal Pro" w:hAnsi="Mangal Pro" w:cs="Mangal Pro"/>
                <w:b/>
                <w:bCs/>
              </w:rPr>
              <w:t xml:space="preserve">Managing information </w:t>
            </w:r>
          </w:p>
          <w:p w14:paraId="077AE8D3" w14:textId="77777777" w:rsidR="009A3FFA" w:rsidRPr="00B76BAD" w:rsidRDefault="009A3FFA" w:rsidP="0061059C">
            <w:pPr>
              <w:rPr>
                <w:rFonts w:ascii="Mangal Pro" w:hAnsi="Mangal Pro" w:cs="Mangal Pro"/>
              </w:rPr>
            </w:pPr>
            <w:r w:rsidRPr="00B76BAD">
              <w:rPr>
                <w:rFonts w:ascii="Mangal Pro" w:hAnsi="Mangal Pro" w:cs="Mangal Pro"/>
              </w:rPr>
              <w:t xml:space="preserve"> </w:t>
            </w:r>
          </w:p>
          <w:p w14:paraId="11428EE4" w14:textId="77777777" w:rsidR="009A3FFA" w:rsidRPr="00B76BAD" w:rsidRDefault="009A3FFA" w:rsidP="0061059C">
            <w:pPr>
              <w:rPr>
                <w:rFonts w:ascii="Mangal Pro" w:hAnsi="Mangal Pro" w:cs="Mangal Pro"/>
              </w:rPr>
            </w:pPr>
            <w:r w:rsidRPr="00B76BAD">
              <w:rPr>
                <w:rFonts w:ascii="Mangal Pro" w:hAnsi="Mangal Pro" w:cs="Mangal Pro"/>
              </w:rPr>
              <w:lastRenderedPageBreak/>
              <w:t xml:space="preserve">All staff should use technology and appropriate software as an aid to management in the planning, implementation and monitoring of care and presenting and communicating information. </w:t>
            </w:r>
          </w:p>
          <w:p w14:paraId="4170890F" w14:textId="77777777" w:rsidR="009A3FFA" w:rsidRPr="00B76BAD" w:rsidRDefault="009A3FFA" w:rsidP="0061059C">
            <w:pPr>
              <w:rPr>
                <w:rFonts w:ascii="Mangal Pro" w:hAnsi="Mangal Pro" w:cs="Mangal Pro"/>
              </w:rPr>
            </w:pPr>
          </w:p>
          <w:p w14:paraId="1546E230" w14:textId="77777777" w:rsidR="009A3FFA" w:rsidRPr="00B76BAD" w:rsidRDefault="009A3FFA" w:rsidP="0061059C">
            <w:pPr>
              <w:rPr>
                <w:rFonts w:ascii="Mangal Pro" w:hAnsi="Mangal Pro" w:cs="Mangal Pro"/>
              </w:rPr>
            </w:pPr>
            <w:r w:rsidRPr="00B76BAD">
              <w:rPr>
                <w:rFonts w:ascii="Mangal Pro" w:hAnsi="Mangal Pro" w:cs="Mangal Pro"/>
              </w:rPr>
              <w:t xml:space="preserve">Data should be reviewed and processed using accurate SNOMED/read codes to ensure easy and accurate information retrieval for monitoring and audit processes. </w:t>
            </w:r>
          </w:p>
          <w:p w14:paraId="5B6007D4" w14:textId="77777777" w:rsidR="009A3FFA" w:rsidRPr="00B76BAD" w:rsidRDefault="009A3FFA" w:rsidP="0061059C">
            <w:pPr>
              <w:rPr>
                <w:rFonts w:ascii="Mangal Pro" w:hAnsi="Mangal Pro" w:cs="Mangal Pro"/>
              </w:rPr>
            </w:pPr>
          </w:p>
          <w:p w14:paraId="0E19394B" w14:textId="77777777" w:rsidR="009A3FFA" w:rsidRPr="00B76BAD" w:rsidRDefault="009A3FFA" w:rsidP="0061059C">
            <w:pPr>
              <w:rPr>
                <w:rFonts w:ascii="Mangal Pro" w:hAnsi="Mangal Pro" w:cs="Mangal Pro"/>
                <w:b/>
                <w:bCs/>
              </w:rPr>
            </w:pPr>
            <w:r w:rsidRPr="00B76BAD">
              <w:rPr>
                <w:rFonts w:ascii="Mangal Pro" w:hAnsi="Mangal Pro" w:cs="Mangal Pro"/>
                <w:b/>
                <w:bCs/>
              </w:rPr>
              <w:t>Service delivery</w:t>
            </w:r>
          </w:p>
          <w:p w14:paraId="78B7AD96" w14:textId="77777777" w:rsidR="009A3FFA" w:rsidRPr="00B76BAD" w:rsidRDefault="009A3FFA" w:rsidP="0061059C">
            <w:pPr>
              <w:rPr>
                <w:rFonts w:ascii="Mangal Pro" w:hAnsi="Mangal Pro" w:cs="Mangal Pro"/>
              </w:rPr>
            </w:pPr>
          </w:p>
          <w:p w14:paraId="398B4E4D" w14:textId="77777777" w:rsidR="009A3FFA" w:rsidRPr="00B76BAD" w:rsidRDefault="009A3FFA" w:rsidP="0061059C">
            <w:pPr>
              <w:rPr>
                <w:rFonts w:ascii="Mangal Pro" w:hAnsi="Mangal Pro" w:cs="Mangal Pro"/>
              </w:rPr>
            </w:pPr>
            <w:r w:rsidRPr="00B76BAD">
              <w:rPr>
                <w:rFonts w:ascii="Mangal Pro" w:hAnsi="Mangal Pro" w:cs="Mangal Pro"/>
              </w:rPr>
              <w:t xml:space="preserve">Staff will be given detailed information during the induction process regarding policy and procedure.    </w:t>
            </w:r>
          </w:p>
          <w:p w14:paraId="3047AEB9" w14:textId="77777777" w:rsidR="009A3FFA" w:rsidRPr="00B76BAD" w:rsidRDefault="009A3FFA" w:rsidP="0061059C">
            <w:pPr>
              <w:rPr>
                <w:rFonts w:ascii="Mangal Pro" w:hAnsi="Mangal Pro" w:cs="Mangal Pro"/>
              </w:rPr>
            </w:pPr>
          </w:p>
          <w:p w14:paraId="4906C560" w14:textId="77777777" w:rsidR="009A3FFA" w:rsidRPr="00B76BAD" w:rsidRDefault="009A3FFA" w:rsidP="0061059C">
            <w:pPr>
              <w:rPr>
                <w:rFonts w:ascii="Mangal Pro" w:hAnsi="Mangal Pro" w:cs="Mangal Pro"/>
              </w:rPr>
            </w:pPr>
            <w:r w:rsidRPr="00B76BAD">
              <w:rPr>
                <w:rFonts w:ascii="Mangal Pro" w:hAnsi="Mangal Pro" w:cs="Mangal Pro"/>
              </w:rPr>
              <w:t>The post holder must adhere to the information contained within the organisations policies and regional directives, ensuring protocols are always adhered to.</w:t>
            </w:r>
          </w:p>
          <w:p w14:paraId="23CEC95F" w14:textId="77777777" w:rsidR="009A3FFA" w:rsidRPr="00B76BAD" w:rsidRDefault="009A3FFA" w:rsidP="0061059C">
            <w:pPr>
              <w:rPr>
                <w:rFonts w:ascii="Mangal Pro" w:hAnsi="Mangal Pro" w:cs="Mangal Pro"/>
              </w:rPr>
            </w:pPr>
          </w:p>
          <w:p w14:paraId="4F0FFEA7" w14:textId="77777777" w:rsidR="009A3FFA" w:rsidRPr="00B76BAD" w:rsidRDefault="009A3FFA" w:rsidP="0061059C">
            <w:pPr>
              <w:rPr>
                <w:rFonts w:ascii="Mangal Pro" w:hAnsi="Mangal Pro" w:cs="Mangal Pro"/>
                <w:b/>
                <w:bCs/>
              </w:rPr>
            </w:pPr>
            <w:r w:rsidRPr="00B76BAD">
              <w:rPr>
                <w:rFonts w:ascii="Mangal Pro" w:hAnsi="Mangal Pro" w:cs="Mangal Pro"/>
                <w:b/>
                <w:bCs/>
              </w:rPr>
              <w:t>Security</w:t>
            </w:r>
          </w:p>
          <w:p w14:paraId="33A92EE6" w14:textId="77777777" w:rsidR="009A3FFA" w:rsidRPr="00B76BAD" w:rsidRDefault="009A3FFA" w:rsidP="0061059C">
            <w:pPr>
              <w:rPr>
                <w:rFonts w:ascii="Mangal Pro" w:hAnsi="Mangal Pro" w:cs="Mangal Pro"/>
              </w:rPr>
            </w:pPr>
          </w:p>
          <w:p w14:paraId="7C790C69" w14:textId="77777777" w:rsidR="009A3FFA" w:rsidRPr="00B76BAD" w:rsidRDefault="009A3FFA" w:rsidP="0061059C">
            <w:pPr>
              <w:rPr>
                <w:rFonts w:ascii="Mangal Pro" w:hAnsi="Mangal Pro" w:cs="Mangal Pro"/>
              </w:rPr>
            </w:pPr>
            <w:r w:rsidRPr="00B76BAD">
              <w:rPr>
                <w:rFonts w:ascii="Mangal Pro" w:hAnsi="Mangal Pro" w:cs="Mangal Pro"/>
              </w:rPr>
              <w:t>The security of the organisation is the responsibility of all personnel. The post holder must ensure they always remain vigilant and report any suspicious activity immediately to their line manager.</w:t>
            </w:r>
          </w:p>
          <w:p w14:paraId="4ADE16B3" w14:textId="77777777" w:rsidR="009A3FFA" w:rsidRPr="00B76BAD" w:rsidRDefault="009A3FFA" w:rsidP="0061059C">
            <w:pPr>
              <w:rPr>
                <w:rFonts w:ascii="Mangal Pro" w:hAnsi="Mangal Pro" w:cs="Mangal Pro"/>
              </w:rPr>
            </w:pPr>
          </w:p>
          <w:p w14:paraId="4519A2ED" w14:textId="77777777" w:rsidR="009A3FFA" w:rsidRPr="00B76BAD" w:rsidRDefault="009A3FFA" w:rsidP="0061059C">
            <w:pPr>
              <w:rPr>
                <w:rFonts w:ascii="Mangal Pro" w:hAnsi="Mangal Pro" w:cs="Mangal Pro"/>
              </w:rPr>
            </w:pPr>
            <w:r w:rsidRPr="00B76BAD">
              <w:rPr>
                <w:rFonts w:ascii="Mangal Pro" w:hAnsi="Mangal Pro" w:cs="Mangal Pro"/>
              </w:rPr>
              <w:t>Under no circumstances are staff to share the codes for the door locks with anyone and are to ensure that restricted areas remain effectively secured. Likewise, password controls are to be maintained and are not to be shared.</w:t>
            </w:r>
          </w:p>
          <w:p w14:paraId="038C2608" w14:textId="77777777" w:rsidR="009A3FFA" w:rsidRPr="00B76BAD" w:rsidRDefault="009A3FFA" w:rsidP="0061059C">
            <w:pPr>
              <w:rPr>
                <w:rFonts w:ascii="Mangal Pro" w:hAnsi="Mangal Pro" w:cs="Mangal Pro"/>
              </w:rPr>
            </w:pPr>
          </w:p>
          <w:p w14:paraId="329BC2C5" w14:textId="77777777" w:rsidR="009A3FFA" w:rsidRPr="00B76BAD" w:rsidRDefault="009A3FFA" w:rsidP="0061059C">
            <w:pPr>
              <w:rPr>
                <w:rFonts w:ascii="Mangal Pro" w:hAnsi="Mangal Pro" w:cs="Mangal Pro"/>
              </w:rPr>
            </w:pPr>
          </w:p>
          <w:p w14:paraId="1C8BCC72" w14:textId="77777777" w:rsidR="009A3FFA" w:rsidRPr="00B76BAD" w:rsidRDefault="009A3FFA" w:rsidP="0061059C">
            <w:pPr>
              <w:rPr>
                <w:rFonts w:ascii="Mangal Pro" w:hAnsi="Mangal Pro" w:cs="Mangal Pro"/>
                <w:b/>
                <w:bCs/>
              </w:rPr>
            </w:pPr>
            <w:r w:rsidRPr="00B76BAD">
              <w:rPr>
                <w:rFonts w:ascii="Mangal Pro" w:hAnsi="Mangal Pro" w:cs="Mangal Pro"/>
                <w:b/>
                <w:bCs/>
              </w:rPr>
              <w:t>Professional conduct</w:t>
            </w:r>
          </w:p>
          <w:p w14:paraId="3A2EF2D4" w14:textId="77777777" w:rsidR="009A3FFA" w:rsidRPr="00B76BAD" w:rsidRDefault="009A3FFA" w:rsidP="0061059C">
            <w:pPr>
              <w:rPr>
                <w:rFonts w:ascii="Mangal Pro" w:hAnsi="Mangal Pro" w:cs="Mangal Pro"/>
              </w:rPr>
            </w:pPr>
          </w:p>
          <w:p w14:paraId="36267872" w14:textId="77777777" w:rsidR="009A3FFA" w:rsidRPr="00B76BAD" w:rsidRDefault="009A3FFA" w:rsidP="0061059C">
            <w:pPr>
              <w:rPr>
                <w:rFonts w:ascii="Mangal Pro" w:hAnsi="Mangal Pro" w:cs="Mangal Pro"/>
              </w:rPr>
            </w:pPr>
            <w:r w:rsidRPr="00B76BAD">
              <w:rPr>
                <w:rFonts w:ascii="Mangal Pro" w:hAnsi="Mangal Pro" w:cs="Mangal Pro"/>
              </w:rPr>
              <w:lastRenderedPageBreak/>
              <w:t>All staff are required to dress appropriately for their role.</w:t>
            </w:r>
          </w:p>
          <w:p w14:paraId="7CE7878D" w14:textId="77777777" w:rsidR="009A3FFA" w:rsidRPr="00B76BAD" w:rsidRDefault="009A3FFA" w:rsidP="0061059C">
            <w:pPr>
              <w:rPr>
                <w:rFonts w:ascii="Mangal Pro" w:hAnsi="Mangal Pro" w:cs="Mangal Pro"/>
              </w:rPr>
            </w:pPr>
          </w:p>
          <w:p w14:paraId="594819C4" w14:textId="77777777" w:rsidR="009A3FFA" w:rsidRPr="00B76BAD" w:rsidRDefault="009A3FFA" w:rsidP="0061059C">
            <w:pPr>
              <w:rPr>
                <w:rFonts w:ascii="Mangal Pro" w:hAnsi="Mangal Pro" w:cs="Mangal Pro"/>
                <w:b/>
                <w:bCs/>
              </w:rPr>
            </w:pPr>
            <w:r w:rsidRPr="00B76BAD">
              <w:rPr>
                <w:rFonts w:ascii="Mangal Pro" w:hAnsi="Mangal Pro" w:cs="Mangal Pro"/>
                <w:b/>
                <w:bCs/>
              </w:rPr>
              <w:t>Leave</w:t>
            </w:r>
          </w:p>
          <w:p w14:paraId="3E11639F" w14:textId="77777777" w:rsidR="009A3FFA" w:rsidRPr="00B76BAD" w:rsidRDefault="009A3FFA" w:rsidP="0061059C">
            <w:pPr>
              <w:rPr>
                <w:rFonts w:ascii="Mangal Pro" w:hAnsi="Mangal Pro" w:cs="Mangal Pro"/>
              </w:rPr>
            </w:pPr>
          </w:p>
          <w:p w14:paraId="3C27A86C" w14:textId="5E83A21B" w:rsidR="009A3FFA" w:rsidRPr="00B76BAD" w:rsidRDefault="009A3FFA" w:rsidP="0061059C">
            <w:pPr>
              <w:rPr>
                <w:rFonts w:ascii="Mangal Pro" w:hAnsi="Mangal Pro" w:cs="Mangal Pro"/>
              </w:rPr>
            </w:pPr>
            <w:r w:rsidRPr="00B76BAD">
              <w:rPr>
                <w:rFonts w:ascii="Mangal Pro" w:hAnsi="Mangal Pro" w:cs="Mangal Pro"/>
              </w:rPr>
              <w:t xml:space="preserve">All personnel are entitled to take leave. Line managers are to ensure all their staff are afforded the opportunity to take </w:t>
            </w:r>
            <w:r w:rsidR="001C4E43" w:rsidRPr="00B76BAD">
              <w:rPr>
                <w:rFonts w:ascii="Mangal Pro" w:hAnsi="Mangal Pro" w:cs="Mangal Pro"/>
              </w:rPr>
              <w:t>their</w:t>
            </w:r>
            <w:r w:rsidRPr="00B76BAD">
              <w:rPr>
                <w:rFonts w:ascii="Mangal Pro" w:hAnsi="Mangal Pro" w:cs="Mangal Pro"/>
              </w:rPr>
              <w:t xml:space="preserve"> leave each year and should be encouraged to take all their leave entitlement.  </w:t>
            </w:r>
          </w:p>
          <w:p w14:paraId="58751305" w14:textId="77777777" w:rsidR="009A3FFA" w:rsidRPr="00B76BAD" w:rsidRDefault="009A3FFA" w:rsidP="0061059C">
            <w:pPr>
              <w:rPr>
                <w:rFonts w:ascii="Mangal Pro" w:hAnsi="Mangal Pro" w:cs="Mangal Pro"/>
              </w:rPr>
            </w:pPr>
          </w:p>
          <w:p w14:paraId="1E679437" w14:textId="77777777" w:rsidR="009A3FFA" w:rsidRPr="00B76BAD" w:rsidRDefault="009A3FFA" w:rsidP="0061059C">
            <w:pPr>
              <w:rPr>
                <w:rFonts w:ascii="Mangal Pro" w:hAnsi="Mangal Pro" w:cs="Mangal Pro"/>
              </w:rPr>
            </w:pPr>
            <w:r w:rsidRPr="00B76BAD">
              <w:rPr>
                <w:rFonts w:ascii="Mangal Pro" w:hAnsi="Mangal Pro" w:cs="Mangal Pro"/>
              </w:rPr>
              <w:t>Public holidays will be calculated on a pro-rated basis dependent on the number of hours worked.</w:t>
            </w:r>
          </w:p>
          <w:p w14:paraId="06ADBCF4" w14:textId="77777777" w:rsidR="009A3FFA" w:rsidRPr="00B76BAD" w:rsidRDefault="009A3FFA" w:rsidP="0061059C">
            <w:pPr>
              <w:rPr>
                <w:rFonts w:ascii="Mangal Pro" w:hAnsi="Mangal Pro" w:cs="Mangal Pro"/>
              </w:rPr>
            </w:pPr>
          </w:p>
        </w:tc>
      </w:tr>
    </w:tbl>
    <w:p w14:paraId="259B028B" w14:textId="77777777" w:rsidR="009A3FFA" w:rsidRPr="00B76BAD" w:rsidRDefault="009A3FFA" w:rsidP="00124189">
      <w:pPr>
        <w:tabs>
          <w:tab w:val="left" w:pos="1632"/>
        </w:tabs>
        <w:rPr>
          <w:rFonts w:ascii="Mangal Pro" w:hAnsi="Mangal Pro" w:cs="Mangal Pro"/>
        </w:rPr>
      </w:pPr>
    </w:p>
    <w:bookmarkEnd w:id="3"/>
    <w:p w14:paraId="09655C77" w14:textId="3FAA7382" w:rsidR="00A81040" w:rsidRPr="00B76BAD" w:rsidRDefault="00A81040" w:rsidP="001C4E43">
      <w:pPr>
        <w:jc w:val="both"/>
        <w:rPr>
          <w:rFonts w:ascii="Mangal Pro" w:hAnsi="Mangal Pro" w:cs="Mangal Pro"/>
        </w:rPr>
      </w:pPr>
      <w:r w:rsidRPr="00B76BAD">
        <w:rPr>
          <w:rFonts w:ascii="Mangal Pro" w:hAnsi="Mangal Pro" w:cs="Mangal Pro"/>
        </w:rPr>
        <w:t>Notes:</w:t>
      </w:r>
      <w:r w:rsidRPr="00B76BAD">
        <w:rPr>
          <w:rFonts w:ascii="Mangal Pro" w:hAnsi="Mangal Pro" w:cs="Mangal Pro"/>
        </w:rPr>
        <w:br/>
      </w:r>
      <w:r w:rsidRPr="00B76BAD">
        <w:rPr>
          <w:rFonts w:ascii="Mangal Pro" w:hAnsi="Mangal Pro" w:cs="Mangal Pro"/>
        </w:rPr>
        <w:br/>
        <w:t xml:space="preserve">The </w:t>
      </w:r>
      <w:r w:rsidR="00D42A24" w:rsidRPr="00B76BAD">
        <w:rPr>
          <w:rFonts w:ascii="Mangal Pro" w:hAnsi="Mangal Pro" w:cs="Mangal Pro"/>
        </w:rPr>
        <w:t xml:space="preserve">job description and person specification </w:t>
      </w:r>
      <w:r w:rsidR="00FE5C2A" w:rsidRPr="00B76BAD">
        <w:rPr>
          <w:rFonts w:ascii="Mangal Pro" w:hAnsi="Mangal Pro" w:cs="Mangal Pro"/>
        </w:rPr>
        <w:t>may be amended following consultation with the post holder to facilitate the development of the role, the organisation and the individual.</w:t>
      </w:r>
    </w:p>
    <w:p w14:paraId="5486913B" w14:textId="77777777" w:rsidR="00A81040" w:rsidRPr="00B76BAD" w:rsidRDefault="00A81040" w:rsidP="001C4E43">
      <w:pPr>
        <w:jc w:val="both"/>
        <w:rPr>
          <w:rFonts w:ascii="Mangal Pro" w:hAnsi="Mangal Pro" w:cs="Mangal Pro"/>
        </w:rPr>
      </w:pPr>
    </w:p>
    <w:p w14:paraId="691C4A5D" w14:textId="1098E49A" w:rsidR="00FE5C2A" w:rsidRPr="00B76BAD" w:rsidRDefault="00FE5C2A" w:rsidP="001C4E43">
      <w:pPr>
        <w:jc w:val="both"/>
        <w:rPr>
          <w:rFonts w:ascii="Mangal Pro" w:hAnsi="Mangal Pro" w:cs="Mangal Pro"/>
        </w:rPr>
      </w:pPr>
      <w:r w:rsidRPr="00B76BAD">
        <w:rPr>
          <w:rFonts w:ascii="Mangal Pro" w:hAnsi="Mangal Pro" w:cs="Mangal Pro"/>
        </w:rPr>
        <w:t xml:space="preserve">All personnel should be prepared to accept additional, or surrender existing duties, to enable the efficient running of the organisation.  </w:t>
      </w:r>
    </w:p>
    <w:p w14:paraId="4ED4B9CD" w14:textId="3B5C6438" w:rsidR="00FE5C2A" w:rsidRPr="00B76BAD" w:rsidRDefault="00FE5C2A" w:rsidP="003D5229">
      <w:pPr>
        <w:rPr>
          <w:rFonts w:ascii="Mangal Pro" w:hAnsi="Mangal Pro" w:cs="Mangal Pro"/>
          <w:lang w:eastAsia="en-US"/>
        </w:rPr>
        <w:sectPr w:rsidR="00FE5C2A" w:rsidRPr="00B76BAD" w:rsidSect="00B76BAD">
          <w:headerReference w:type="default" r:id="rId15"/>
          <w:footerReference w:type="default" r:id="rId16"/>
          <w:type w:val="continuous"/>
          <w:pgSz w:w="11907" w:h="16840" w:code="9"/>
          <w:pgMar w:top="720" w:right="720" w:bottom="720" w:left="720" w:header="709" w:footer="709" w:gutter="0"/>
          <w:cols w:space="708"/>
          <w:docGrid w:linePitch="360"/>
        </w:sectPr>
      </w:pPr>
    </w:p>
    <w:p w14:paraId="6B47AD2C" w14:textId="1109ECBC" w:rsidR="009146CE" w:rsidRPr="00B76BAD" w:rsidRDefault="001B3003" w:rsidP="001B3003">
      <w:pPr>
        <w:pStyle w:val="Heading1"/>
        <w:keepLines/>
        <w:numPr>
          <w:ilvl w:val="0"/>
          <w:numId w:val="0"/>
        </w:numPr>
        <w:pBdr>
          <w:bottom w:val="single" w:sz="4" w:space="1" w:color="595959" w:themeColor="text1" w:themeTint="A6"/>
        </w:pBdr>
        <w:tabs>
          <w:tab w:val="left" w:pos="5040"/>
        </w:tabs>
        <w:spacing w:before="0" w:after="160" w:line="259" w:lineRule="auto"/>
        <w:rPr>
          <w:rFonts w:ascii="Mangal Pro" w:hAnsi="Mangal Pro" w:cs="Mangal Pro"/>
          <w:sz w:val="24"/>
          <w:szCs w:val="24"/>
        </w:rPr>
      </w:pPr>
      <w:bookmarkStart w:id="7" w:name="_Annex_B_-"/>
      <w:bookmarkEnd w:id="7"/>
      <w:r w:rsidRPr="00B76BAD">
        <w:rPr>
          <w:rFonts w:ascii="Mangal Pro" w:hAnsi="Mangal Pro" w:cs="Mangal Pro"/>
          <w:sz w:val="24"/>
          <w:szCs w:val="24"/>
        </w:rPr>
        <w:lastRenderedPageBreak/>
        <w:tab/>
      </w:r>
    </w:p>
    <w:sectPr w:rsidR="009146CE" w:rsidRPr="00B76BAD" w:rsidSect="00B76BAD">
      <w:type w:val="continuous"/>
      <w:pgSz w:w="1682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B655" w14:textId="77777777" w:rsidR="00C847A2" w:rsidRDefault="00C847A2" w:rsidP="00D85E4D">
      <w:r>
        <w:separator/>
      </w:r>
    </w:p>
  </w:endnote>
  <w:endnote w:type="continuationSeparator" w:id="0">
    <w:p w14:paraId="75BCAD71" w14:textId="77777777" w:rsidR="00C847A2" w:rsidRDefault="00C847A2"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ngal Pro">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33A9F" w:rsidRDefault="00133A9F">
    <w:pPr>
      <w:pStyle w:val="Footer"/>
      <w:pBdr>
        <w:top w:val="single" w:sz="4" w:space="1" w:color="D9D9D9" w:themeColor="background1" w:themeShade="D9"/>
      </w:pBdr>
      <w:jc w:val="right"/>
    </w:pPr>
  </w:p>
  <w:p w14:paraId="143EDBEE" w14:textId="0CD57EFD" w:rsidR="00133A9F" w:rsidRDefault="00133A9F" w:rsidP="003E72F8">
    <w:pPr>
      <w:pStyle w:val="Footer"/>
      <w:rPr>
        <w:rFonts w:ascii="Arial" w:hAnsi="Arial" w:cs="Arial"/>
        <w:sz w:val="16"/>
        <w:szCs w:val="16"/>
      </w:rPr>
    </w:pPr>
    <w:r>
      <w:rPr>
        <w:rFonts w:ascii="Arial" w:hAnsi="Arial" w:cs="Arial"/>
        <w:sz w:val="16"/>
        <w:szCs w:val="16"/>
      </w:rPr>
      <w:tab/>
    </w:r>
  </w:p>
  <w:p w14:paraId="54A9CDA4" w14:textId="29F10DE1" w:rsidR="00133A9F" w:rsidRPr="00A721EE" w:rsidRDefault="00133A9F"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9C4D0D">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D6D2" w14:textId="77777777" w:rsidR="00C847A2" w:rsidRDefault="00C847A2" w:rsidP="00D85E4D">
      <w:r>
        <w:separator/>
      </w:r>
    </w:p>
  </w:footnote>
  <w:footnote w:type="continuationSeparator" w:id="0">
    <w:p w14:paraId="1DCE93B8" w14:textId="77777777" w:rsidR="00C847A2" w:rsidRDefault="00C847A2"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71A2" w14:textId="77777777" w:rsidR="001B3003" w:rsidRDefault="00DE773D" w:rsidP="001C4E43">
    <w:pPr>
      <w:pStyle w:val="Heading1"/>
      <w:keepLines/>
      <w:numPr>
        <w:ilvl w:val="0"/>
        <w:numId w:val="0"/>
      </w:numPr>
      <w:pBdr>
        <w:bottom w:val="single" w:sz="4" w:space="1" w:color="595959" w:themeColor="text1" w:themeTint="A6"/>
      </w:pBdr>
      <w:spacing w:before="0" w:after="160" w:line="259" w:lineRule="auto"/>
      <w:ind w:left="431" w:hanging="431"/>
      <w:rPr>
        <w:rFonts w:ascii="Segoe UI" w:hAnsi="Segoe UI" w:cs="Segoe UI"/>
      </w:rPr>
    </w:pPr>
    <w:r>
      <w:rPr>
        <w:noProof/>
        <w:lang w:val="en-US"/>
      </w:rPr>
      <w:drawing>
        <wp:inline distT="0" distB="0" distL="0" distR="0" wp14:anchorId="3C6C2DA8" wp14:editId="1D20572E">
          <wp:extent cx="1390810" cy="11910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596" cy="1190842"/>
                  </a:xfrm>
                  <a:prstGeom prst="rect">
                    <a:avLst/>
                  </a:prstGeom>
                  <a:noFill/>
                </pic:spPr>
              </pic:pic>
            </a:graphicData>
          </a:graphic>
        </wp:inline>
      </w:drawing>
    </w:r>
    <w:r w:rsidR="001C4E43" w:rsidRPr="001C4E43">
      <w:rPr>
        <w:rFonts w:ascii="Segoe UI" w:hAnsi="Segoe UI" w:cs="Segoe UI"/>
      </w:rPr>
      <w:t xml:space="preserve"> </w:t>
    </w:r>
  </w:p>
  <w:p w14:paraId="6993FD58" w14:textId="252464A1" w:rsidR="00133A9F" w:rsidRDefault="001C4E43" w:rsidP="00FB3C89">
    <w:pPr>
      <w:pStyle w:val="Heading1"/>
      <w:keepLines/>
      <w:numPr>
        <w:ilvl w:val="0"/>
        <w:numId w:val="0"/>
      </w:numPr>
      <w:pBdr>
        <w:bottom w:val="single" w:sz="4" w:space="1" w:color="595959" w:themeColor="text1" w:themeTint="A6"/>
      </w:pBdr>
      <w:spacing w:before="0" w:after="160" w:line="259" w:lineRule="auto"/>
      <w:ind w:left="431" w:hanging="431"/>
    </w:pPr>
    <w:r w:rsidRPr="004E78D8">
      <w:rPr>
        <w:rFonts w:ascii="Segoe UI" w:hAnsi="Segoe UI" w:cs="Segoe UI"/>
        <w:sz w:val="24"/>
        <w:szCs w:val="24"/>
      </w:rPr>
      <w:t>Candidate Information Pack</w:t>
    </w:r>
    <w:r>
      <w:rPr>
        <w:rFonts w:ascii="Segoe UI" w:hAnsi="Segoe UI" w:cs="Segoe UI"/>
        <w:sz w:val="24"/>
        <w:szCs w:val="24"/>
      </w:rPr>
      <w:t>:</w:t>
    </w:r>
    <w:r w:rsidR="001B3003">
      <w:rPr>
        <w:rFonts w:ascii="Segoe UI" w:hAnsi="Segoe UI" w:cs="Segoe UI"/>
        <w:sz w:val="24"/>
        <w:szCs w:val="24"/>
      </w:rPr>
      <w:t xml:space="preserve"> </w:t>
    </w:r>
    <w:r w:rsidRPr="004E78D8">
      <w:rPr>
        <w:rFonts w:ascii="Segoe UI" w:hAnsi="Segoe UI" w:cs="Segoe UI"/>
        <w:sz w:val="24"/>
        <w:szCs w:val="24"/>
      </w:rPr>
      <w:t xml:space="preserve">Modbury Health Centre- Practice Nurse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7E69"/>
    <w:multiLevelType w:val="hybridMultilevel"/>
    <w:tmpl w:val="53323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B510C7"/>
    <w:multiLevelType w:val="hybridMultilevel"/>
    <w:tmpl w:val="AE2EC682"/>
    <w:lvl w:ilvl="0" w:tplc="20C6C1D0">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E1B4C"/>
    <w:multiLevelType w:val="hybridMultilevel"/>
    <w:tmpl w:val="A41401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C84353"/>
    <w:multiLevelType w:val="hybridMultilevel"/>
    <w:tmpl w:val="1C5C65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675EB"/>
    <w:multiLevelType w:val="hybridMultilevel"/>
    <w:tmpl w:val="065A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B6BB1"/>
    <w:multiLevelType w:val="hybridMultilevel"/>
    <w:tmpl w:val="65A02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B5C8C"/>
    <w:multiLevelType w:val="hybridMultilevel"/>
    <w:tmpl w:val="64EE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77BC5"/>
    <w:multiLevelType w:val="hybridMultilevel"/>
    <w:tmpl w:val="28A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61D12"/>
    <w:multiLevelType w:val="hybridMultilevel"/>
    <w:tmpl w:val="F840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A324A"/>
    <w:multiLevelType w:val="hybridMultilevel"/>
    <w:tmpl w:val="11D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B711C"/>
    <w:multiLevelType w:val="hybridMultilevel"/>
    <w:tmpl w:val="20EA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4075D"/>
    <w:multiLevelType w:val="hybridMultilevel"/>
    <w:tmpl w:val="43DA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64489"/>
    <w:multiLevelType w:val="hybridMultilevel"/>
    <w:tmpl w:val="1E2AACEE"/>
    <w:lvl w:ilvl="0" w:tplc="A1C20DEA">
      <w:start w:val="1"/>
      <w:numFmt w:val="decimal"/>
      <w:lvlText w:val="%1."/>
      <w:lvlJc w:val="left"/>
      <w:pPr>
        <w:ind w:left="643"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A6160B"/>
    <w:multiLevelType w:val="hybridMultilevel"/>
    <w:tmpl w:val="A77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74BF6"/>
    <w:multiLevelType w:val="hybridMultilevel"/>
    <w:tmpl w:val="A9A4A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5A4CF4"/>
    <w:multiLevelType w:val="hybridMultilevel"/>
    <w:tmpl w:val="A4723B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1046F"/>
    <w:multiLevelType w:val="hybridMultilevel"/>
    <w:tmpl w:val="A1D27C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D0401AB"/>
    <w:multiLevelType w:val="hybridMultilevel"/>
    <w:tmpl w:val="D24C3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BA1663"/>
    <w:multiLevelType w:val="hybridMultilevel"/>
    <w:tmpl w:val="16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F5768"/>
    <w:multiLevelType w:val="multilevel"/>
    <w:tmpl w:val="EC8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801041">
    <w:abstractNumId w:val="1"/>
  </w:num>
  <w:num w:numId="2" w16cid:durableId="581568210">
    <w:abstractNumId w:val="12"/>
  </w:num>
  <w:num w:numId="3" w16cid:durableId="1169519643">
    <w:abstractNumId w:val="4"/>
  </w:num>
  <w:num w:numId="4" w16cid:durableId="1457213885">
    <w:abstractNumId w:val="9"/>
  </w:num>
  <w:num w:numId="5" w16cid:durableId="1857041649">
    <w:abstractNumId w:val="5"/>
  </w:num>
  <w:num w:numId="6" w16cid:durableId="1955359225">
    <w:abstractNumId w:val="22"/>
  </w:num>
  <w:num w:numId="7" w16cid:durableId="243488605">
    <w:abstractNumId w:val="17"/>
  </w:num>
  <w:num w:numId="8" w16cid:durableId="1582176603">
    <w:abstractNumId w:val="18"/>
  </w:num>
  <w:num w:numId="9" w16cid:durableId="1177380328">
    <w:abstractNumId w:val="23"/>
  </w:num>
  <w:num w:numId="10" w16cid:durableId="472526176">
    <w:abstractNumId w:val="7"/>
  </w:num>
  <w:num w:numId="11" w16cid:durableId="187454939">
    <w:abstractNumId w:val="20"/>
  </w:num>
  <w:num w:numId="12" w16cid:durableId="1886790254">
    <w:abstractNumId w:val="1"/>
  </w:num>
  <w:num w:numId="13" w16cid:durableId="999040635">
    <w:abstractNumId w:val="11"/>
  </w:num>
  <w:num w:numId="14" w16cid:durableId="613561475">
    <w:abstractNumId w:val="8"/>
  </w:num>
  <w:num w:numId="15" w16cid:durableId="653877033">
    <w:abstractNumId w:val="15"/>
  </w:num>
  <w:num w:numId="16" w16cid:durableId="948316928">
    <w:abstractNumId w:val="19"/>
  </w:num>
  <w:num w:numId="17" w16cid:durableId="742534466">
    <w:abstractNumId w:val="14"/>
  </w:num>
  <w:num w:numId="18" w16cid:durableId="109398931">
    <w:abstractNumId w:val="1"/>
  </w:num>
  <w:num w:numId="19" w16cid:durableId="201478110">
    <w:abstractNumId w:val="13"/>
  </w:num>
  <w:num w:numId="20" w16cid:durableId="850921407">
    <w:abstractNumId w:val="10"/>
  </w:num>
  <w:num w:numId="21" w16cid:durableId="578290884">
    <w:abstractNumId w:val="3"/>
  </w:num>
  <w:num w:numId="22" w16cid:durableId="1016540656">
    <w:abstractNumId w:val="2"/>
  </w:num>
  <w:num w:numId="23" w16cid:durableId="554387542">
    <w:abstractNumId w:val="0"/>
  </w:num>
  <w:num w:numId="24" w16cid:durableId="1382090945">
    <w:abstractNumId w:val="16"/>
  </w:num>
  <w:num w:numId="25" w16cid:durableId="1163937628">
    <w:abstractNumId w:val="6"/>
  </w:num>
  <w:num w:numId="26" w16cid:durableId="78881491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2B6F"/>
    <w:rsid w:val="00004AC3"/>
    <w:rsid w:val="00006C8F"/>
    <w:rsid w:val="00007353"/>
    <w:rsid w:val="0001030F"/>
    <w:rsid w:val="000142C5"/>
    <w:rsid w:val="000155E6"/>
    <w:rsid w:val="00015804"/>
    <w:rsid w:val="00022C59"/>
    <w:rsid w:val="00032733"/>
    <w:rsid w:val="00034C0F"/>
    <w:rsid w:val="000353E8"/>
    <w:rsid w:val="00042369"/>
    <w:rsid w:val="000436BA"/>
    <w:rsid w:val="00044905"/>
    <w:rsid w:val="00044E9F"/>
    <w:rsid w:val="0005105A"/>
    <w:rsid w:val="00053733"/>
    <w:rsid w:val="00054CA1"/>
    <w:rsid w:val="000606A2"/>
    <w:rsid w:val="00062ABE"/>
    <w:rsid w:val="00067DD3"/>
    <w:rsid w:val="00071F23"/>
    <w:rsid w:val="00075116"/>
    <w:rsid w:val="000834AC"/>
    <w:rsid w:val="0008472C"/>
    <w:rsid w:val="000858D5"/>
    <w:rsid w:val="00091880"/>
    <w:rsid w:val="00094747"/>
    <w:rsid w:val="00097112"/>
    <w:rsid w:val="000A2B65"/>
    <w:rsid w:val="000A4058"/>
    <w:rsid w:val="000A5A72"/>
    <w:rsid w:val="000B3712"/>
    <w:rsid w:val="000C1B23"/>
    <w:rsid w:val="000C69F7"/>
    <w:rsid w:val="000C79B0"/>
    <w:rsid w:val="000D0020"/>
    <w:rsid w:val="000D2BB3"/>
    <w:rsid w:val="000D7824"/>
    <w:rsid w:val="000F3388"/>
    <w:rsid w:val="000F35E7"/>
    <w:rsid w:val="000F4553"/>
    <w:rsid w:val="000F4FBA"/>
    <w:rsid w:val="000F50CE"/>
    <w:rsid w:val="000F5FF7"/>
    <w:rsid w:val="00102720"/>
    <w:rsid w:val="001037C5"/>
    <w:rsid w:val="0010536D"/>
    <w:rsid w:val="00105D87"/>
    <w:rsid w:val="00107BC3"/>
    <w:rsid w:val="00111E00"/>
    <w:rsid w:val="001128AD"/>
    <w:rsid w:val="00120450"/>
    <w:rsid w:val="001232E9"/>
    <w:rsid w:val="00123E8D"/>
    <w:rsid w:val="00124189"/>
    <w:rsid w:val="00133A9F"/>
    <w:rsid w:val="001429C3"/>
    <w:rsid w:val="00144A86"/>
    <w:rsid w:val="001462F2"/>
    <w:rsid w:val="0014672D"/>
    <w:rsid w:val="00150AFD"/>
    <w:rsid w:val="00152800"/>
    <w:rsid w:val="00154D70"/>
    <w:rsid w:val="00160F3C"/>
    <w:rsid w:val="00165B9D"/>
    <w:rsid w:val="00166F39"/>
    <w:rsid w:val="00167C93"/>
    <w:rsid w:val="00172ACD"/>
    <w:rsid w:val="00182759"/>
    <w:rsid w:val="001872B9"/>
    <w:rsid w:val="00190052"/>
    <w:rsid w:val="0019060B"/>
    <w:rsid w:val="00190C4A"/>
    <w:rsid w:val="0019118A"/>
    <w:rsid w:val="00193FD6"/>
    <w:rsid w:val="00197E1C"/>
    <w:rsid w:val="001A01D7"/>
    <w:rsid w:val="001A7A41"/>
    <w:rsid w:val="001B15E6"/>
    <w:rsid w:val="001B2900"/>
    <w:rsid w:val="001B3003"/>
    <w:rsid w:val="001B4BF5"/>
    <w:rsid w:val="001B6895"/>
    <w:rsid w:val="001C2EC0"/>
    <w:rsid w:val="001C4E43"/>
    <w:rsid w:val="001C6E28"/>
    <w:rsid w:val="001C7A00"/>
    <w:rsid w:val="001D253D"/>
    <w:rsid w:val="001D2DE2"/>
    <w:rsid w:val="001D51CE"/>
    <w:rsid w:val="001E08BC"/>
    <w:rsid w:val="001F0842"/>
    <w:rsid w:val="001F2EBF"/>
    <w:rsid w:val="001F48C2"/>
    <w:rsid w:val="001F7AF8"/>
    <w:rsid w:val="0020058A"/>
    <w:rsid w:val="00204801"/>
    <w:rsid w:val="00206BA6"/>
    <w:rsid w:val="00217624"/>
    <w:rsid w:val="00222365"/>
    <w:rsid w:val="002237AA"/>
    <w:rsid w:val="00223D46"/>
    <w:rsid w:val="00224955"/>
    <w:rsid w:val="00227363"/>
    <w:rsid w:val="00231DAE"/>
    <w:rsid w:val="00236534"/>
    <w:rsid w:val="00237375"/>
    <w:rsid w:val="00241E23"/>
    <w:rsid w:val="0024382A"/>
    <w:rsid w:val="00245C51"/>
    <w:rsid w:val="00246A6E"/>
    <w:rsid w:val="0024704E"/>
    <w:rsid w:val="002543AE"/>
    <w:rsid w:val="0025441F"/>
    <w:rsid w:val="00261129"/>
    <w:rsid w:val="00261A97"/>
    <w:rsid w:val="002843C1"/>
    <w:rsid w:val="002971B6"/>
    <w:rsid w:val="002A3753"/>
    <w:rsid w:val="002A598D"/>
    <w:rsid w:val="002B437A"/>
    <w:rsid w:val="002C0F0A"/>
    <w:rsid w:val="002C0FEB"/>
    <w:rsid w:val="002C6527"/>
    <w:rsid w:val="002C7508"/>
    <w:rsid w:val="002D18C1"/>
    <w:rsid w:val="002D4143"/>
    <w:rsid w:val="002D48FF"/>
    <w:rsid w:val="002D53CC"/>
    <w:rsid w:val="002D53FA"/>
    <w:rsid w:val="002E2B2A"/>
    <w:rsid w:val="002F1096"/>
    <w:rsid w:val="002F4808"/>
    <w:rsid w:val="003000BD"/>
    <w:rsid w:val="00300373"/>
    <w:rsid w:val="0030173B"/>
    <w:rsid w:val="00302507"/>
    <w:rsid w:val="00302B80"/>
    <w:rsid w:val="00303B3B"/>
    <w:rsid w:val="0031325B"/>
    <w:rsid w:val="00321B81"/>
    <w:rsid w:val="0032215C"/>
    <w:rsid w:val="003223D3"/>
    <w:rsid w:val="00323320"/>
    <w:rsid w:val="00326807"/>
    <w:rsid w:val="00332780"/>
    <w:rsid w:val="003336EA"/>
    <w:rsid w:val="003412F1"/>
    <w:rsid w:val="0034196D"/>
    <w:rsid w:val="0034297C"/>
    <w:rsid w:val="003432C6"/>
    <w:rsid w:val="00343E43"/>
    <w:rsid w:val="00343F2F"/>
    <w:rsid w:val="0035306F"/>
    <w:rsid w:val="0035600D"/>
    <w:rsid w:val="00357D85"/>
    <w:rsid w:val="00361EBF"/>
    <w:rsid w:val="003633A5"/>
    <w:rsid w:val="0036464F"/>
    <w:rsid w:val="00366213"/>
    <w:rsid w:val="00366A74"/>
    <w:rsid w:val="00366CEC"/>
    <w:rsid w:val="00366F55"/>
    <w:rsid w:val="00367A39"/>
    <w:rsid w:val="00377FB9"/>
    <w:rsid w:val="00380F87"/>
    <w:rsid w:val="003833EE"/>
    <w:rsid w:val="003870E1"/>
    <w:rsid w:val="00387D5B"/>
    <w:rsid w:val="00387E36"/>
    <w:rsid w:val="00390205"/>
    <w:rsid w:val="003902B9"/>
    <w:rsid w:val="00390C12"/>
    <w:rsid w:val="00393933"/>
    <w:rsid w:val="00395603"/>
    <w:rsid w:val="003A08C7"/>
    <w:rsid w:val="003A44B9"/>
    <w:rsid w:val="003A44F8"/>
    <w:rsid w:val="003A6BD0"/>
    <w:rsid w:val="003B2F96"/>
    <w:rsid w:val="003B6ECA"/>
    <w:rsid w:val="003C1644"/>
    <w:rsid w:val="003C4936"/>
    <w:rsid w:val="003D1F26"/>
    <w:rsid w:val="003D5229"/>
    <w:rsid w:val="003D648E"/>
    <w:rsid w:val="003D679B"/>
    <w:rsid w:val="003D7BC6"/>
    <w:rsid w:val="003E3117"/>
    <w:rsid w:val="003E5B9C"/>
    <w:rsid w:val="003E668B"/>
    <w:rsid w:val="003E72F8"/>
    <w:rsid w:val="003F0A7C"/>
    <w:rsid w:val="003F36B9"/>
    <w:rsid w:val="003F4D58"/>
    <w:rsid w:val="003F6E45"/>
    <w:rsid w:val="00404959"/>
    <w:rsid w:val="00411341"/>
    <w:rsid w:val="00411AF8"/>
    <w:rsid w:val="00413677"/>
    <w:rsid w:val="004163D3"/>
    <w:rsid w:val="00424331"/>
    <w:rsid w:val="00425686"/>
    <w:rsid w:val="00426B97"/>
    <w:rsid w:val="0043347C"/>
    <w:rsid w:val="0043549F"/>
    <w:rsid w:val="004402A1"/>
    <w:rsid w:val="0044155E"/>
    <w:rsid w:val="00442BCE"/>
    <w:rsid w:val="00447258"/>
    <w:rsid w:val="00452EDC"/>
    <w:rsid w:val="00453016"/>
    <w:rsid w:val="00455E3B"/>
    <w:rsid w:val="00460BA9"/>
    <w:rsid w:val="00464052"/>
    <w:rsid w:val="00464F50"/>
    <w:rsid w:val="004667AC"/>
    <w:rsid w:val="004674C5"/>
    <w:rsid w:val="00475191"/>
    <w:rsid w:val="004763A7"/>
    <w:rsid w:val="004768A6"/>
    <w:rsid w:val="00481A6E"/>
    <w:rsid w:val="0049701E"/>
    <w:rsid w:val="004A21AC"/>
    <w:rsid w:val="004A2D8A"/>
    <w:rsid w:val="004A3E92"/>
    <w:rsid w:val="004A4C2B"/>
    <w:rsid w:val="004B3FB4"/>
    <w:rsid w:val="004C0649"/>
    <w:rsid w:val="004C5D83"/>
    <w:rsid w:val="004C604E"/>
    <w:rsid w:val="004D11EC"/>
    <w:rsid w:val="004D1A5D"/>
    <w:rsid w:val="004D4FB9"/>
    <w:rsid w:val="004D5971"/>
    <w:rsid w:val="004E0333"/>
    <w:rsid w:val="004E32C8"/>
    <w:rsid w:val="004E458A"/>
    <w:rsid w:val="004E647A"/>
    <w:rsid w:val="004E7453"/>
    <w:rsid w:val="004E78D8"/>
    <w:rsid w:val="004F092F"/>
    <w:rsid w:val="004F11CB"/>
    <w:rsid w:val="004F122F"/>
    <w:rsid w:val="004F587B"/>
    <w:rsid w:val="00503FDF"/>
    <w:rsid w:val="005067B1"/>
    <w:rsid w:val="005068EC"/>
    <w:rsid w:val="00506F29"/>
    <w:rsid w:val="00515291"/>
    <w:rsid w:val="00515A7E"/>
    <w:rsid w:val="00522102"/>
    <w:rsid w:val="00526A63"/>
    <w:rsid w:val="00527B68"/>
    <w:rsid w:val="00527C1C"/>
    <w:rsid w:val="00527E99"/>
    <w:rsid w:val="0053026E"/>
    <w:rsid w:val="00536245"/>
    <w:rsid w:val="005407DE"/>
    <w:rsid w:val="00547CB1"/>
    <w:rsid w:val="00561CB7"/>
    <w:rsid w:val="005629E0"/>
    <w:rsid w:val="005732AC"/>
    <w:rsid w:val="00574ADC"/>
    <w:rsid w:val="00577116"/>
    <w:rsid w:val="0057746D"/>
    <w:rsid w:val="005841A2"/>
    <w:rsid w:val="00587055"/>
    <w:rsid w:val="005900BB"/>
    <w:rsid w:val="005923E7"/>
    <w:rsid w:val="00592A43"/>
    <w:rsid w:val="00594704"/>
    <w:rsid w:val="0059554A"/>
    <w:rsid w:val="005A2B1C"/>
    <w:rsid w:val="005B058D"/>
    <w:rsid w:val="005C0233"/>
    <w:rsid w:val="005C5815"/>
    <w:rsid w:val="005D0A47"/>
    <w:rsid w:val="005D44D2"/>
    <w:rsid w:val="005E4FBB"/>
    <w:rsid w:val="005E660A"/>
    <w:rsid w:val="005F06E7"/>
    <w:rsid w:val="005F4338"/>
    <w:rsid w:val="00602ACF"/>
    <w:rsid w:val="00603C03"/>
    <w:rsid w:val="006047E0"/>
    <w:rsid w:val="00605D0D"/>
    <w:rsid w:val="00613BDC"/>
    <w:rsid w:val="00620C11"/>
    <w:rsid w:val="00622A75"/>
    <w:rsid w:val="0062334A"/>
    <w:rsid w:val="00626B77"/>
    <w:rsid w:val="00631A5F"/>
    <w:rsid w:val="00631F81"/>
    <w:rsid w:val="00634D87"/>
    <w:rsid w:val="00634F2D"/>
    <w:rsid w:val="00643377"/>
    <w:rsid w:val="00643B50"/>
    <w:rsid w:val="0064450D"/>
    <w:rsid w:val="006455C1"/>
    <w:rsid w:val="00654A35"/>
    <w:rsid w:val="00667C22"/>
    <w:rsid w:val="0067111D"/>
    <w:rsid w:val="00674887"/>
    <w:rsid w:val="00675084"/>
    <w:rsid w:val="00677D3D"/>
    <w:rsid w:val="00677F84"/>
    <w:rsid w:val="00681FDF"/>
    <w:rsid w:val="00682B45"/>
    <w:rsid w:val="00684F05"/>
    <w:rsid w:val="00685CB4"/>
    <w:rsid w:val="00692A92"/>
    <w:rsid w:val="00692ED5"/>
    <w:rsid w:val="0069409B"/>
    <w:rsid w:val="00695DD5"/>
    <w:rsid w:val="006A045E"/>
    <w:rsid w:val="006A058D"/>
    <w:rsid w:val="006A762A"/>
    <w:rsid w:val="006B0627"/>
    <w:rsid w:val="006B1E64"/>
    <w:rsid w:val="006B7092"/>
    <w:rsid w:val="006C289F"/>
    <w:rsid w:val="006C2D92"/>
    <w:rsid w:val="006C3CFB"/>
    <w:rsid w:val="006C5288"/>
    <w:rsid w:val="006D50DA"/>
    <w:rsid w:val="006D7F0A"/>
    <w:rsid w:val="006E1BEC"/>
    <w:rsid w:val="006F0E97"/>
    <w:rsid w:val="006F6244"/>
    <w:rsid w:val="006F64D1"/>
    <w:rsid w:val="006F6E6B"/>
    <w:rsid w:val="006F75BE"/>
    <w:rsid w:val="00701E8C"/>
    <w:rsid w:val="00712CE4"/>
    <w:rsid w:val="00713EF4"/>
    <w:rsid w:val="007144AF"/>
    <w:rsid w:val="0071583A"/>
    <w:rsid w:val="00716E64"/>
    <w:rsid w:val="007204EA"/>
    <w:rsid w:val="0072118B"/>
    <w:rsid w:val="00722745"/>
    <w:rsid w:val="007236AD"/>
    <w:rsid w:val="00725C8B"/>
    <w:rsid w:val="00730CC3"/>
    <w:rsid w:val="007326E3"/>
    <w:rsid w:val="00733979"/>
    <w:rsid w:val="007343E0"/>
    <w:rsid w:val="00736630"/>
    <w:rsid w:val="00736CD0"/>
    <w:rsid w:val="00741138"/>
    <w:rsid w:val="00746670"/>
    <w:rsid w:val="007533EC"/>
    <w:rsid w:val="00753CF3"/>
    <w:rsid w:val="007547C8"/>
    <w:rsid w:val="007559A8"/>
    <w:rsid w:val="00760025"/>
    <w:rsid w:val="00761798"/>
    <w:rsid w:val="007643D5"/>
    <w:rsid w:val="007650FE"/>
    <w:rsid w:val="007733AF"/>
    <w:rsid w:val="007774BA"/>
    <w:rsid w:val="00777AD5"/>
    <w:rsid w:val="00783572"/>
    <w:rsid w:val="00784325"/>
    <w:rsid w:val="00784C0A"/>
    <w:rsid w:val="007869B6"/>
    <w:rsid w:val="00791DD4"/>
    <w:rsid w:val="00796159"/>
    <w:rsid w:val="0079742C"/>
    <w:rsid w:val="007A3EFD"/>
    <w:rsid w:val="007B513C"/>
    <w:rsid w:val="007B711A"/>
    <w:rsid w:val="007C2FBE"/>
    <w:rsid w:val="007C3085"/>
    <w:rsid w:val="007C4EA7"/>
    <w:rsid w:val="007C657E"/>
    <w:rsid w:val="007D0D44"/>
    <w:rsid w:val="007D36E5"/>
    <w:rsid w:val="007D3B74"/>
    <w:rsid w:val="007E4E9F"/>
    <w:rsid w:val="007E5DC0"/>
    <w:rsid w:val="007F072B"/>
    <w:rsid w:val="007F1958"/>
    <w:rsid w:val="00800CC3"/>
    <w:rsid w:val="00801FC0"/>
    <w:rsid w:val="00817BDD"/>
    <w:rsid w:val="00821E7B"/>
    <w:rsid w:val="00822F87"/>
    <w:rsid w:val="00823BF2"/>
    <w:rsid w:val="008316B2"/>
    <w:rsid w:val="00837E95"/>
    <w:rsid w:val="008530F9"/>
    <w:rsid w:val="008603AE"/>
    <w:rsid w:val="00862EB6"/>
    <w:rsid w:val="00864CB5"/>
    <w:rsid w:val="00867EC1"/>
    <w:rsid w:val="00873345"/>
    <w:rsid w:val="00876911"/>
    <w:rsid w:val="00876F26"/>
    <w:rsid w:val="008804AC"/>
    <w:rsid w:val="0088470C"/>
    <w:rsid w:val="00890ED5"/>
    <w:rsid w:val="00892A77"/>
    <w:rsid w:val="0089467C"/>
    <w:rsid w:val="0089666E"/>
    <w:rsid w:val="00896912"/>
    <w:rsid w:val="00897556"/>
    <w:rsid w:val="008A36FF"/>
    <w:rsid w:val="008A5CCE"/>
    <w:rsid w:val="008C5B17"/>
    <w:rsid w:val="008C6AD8"/>
    <w:rsid w:val="008D5E2A"/>
    <w:rsid w:val="008E0624"/>
    <w:rsid w:val="008E5F09"/>
    <w:rsid w:val="008E78C5"/>
    <w:rsid w:val="008F185C"/>
    <w:rsid w:val="008F4B4C"/>
    <w:rsid w:val="00901F47"/>
    <w:rsid w:val="00904E91"/>
    <w:rsid w:val="00911473"/>
    <w:rsid w:val="009144BA"/>
    <w:rsid w:val="009146CE"/>
    <w:rsid w:val="00922AA7"/>
    <w:rsid w:val="009235C1"/>
    <w:rsid w:val="009242CF"/>
    <w:rsid w:val="009275ED"/>
    <w:rsid w:val="00931791"/>
    <w:rsid w:val="009320AB"/>
    <w:rsid w:val="009352BC"/>
    <w:rsid w:val="00937E32"/>
    <w:rsid w:val="00940EB7"/>
    <w:rsid w:val="00943551"/>
    <w:rsid w:val="00943D27"/>
    <w:rsid w:val="00945F9C"/>
    <w:rsid w:val="009527FE"/>
    <w:rsid w:val="0095408D"/>
    <w:rsid w:val="00955FDB"/>
    <w:rsid w:val="00960DE5"/>
    <w:rsid w:val="00962F38"/>
    <w:rsid w:val="00965FEA"/>
    <w:rsid w:val="009676E9"/>
    <w:rsid w:val="00967C39"/>
    <w:rsid w:val="00976810"/>
    <w:rsid w:val="00982EB3"/>
    <w:rsid w:val="0098474D"/>
    <w:rsid w:val="00985F78"/>
    <w:rsid w:val="009865FC"/>
    <w:rsid w:val="00986B04"/>
    <w:rsid w:val="009934CF"/>
    <w:rsid w:val="0099518F"/>
    <w:rsid w:val="009A3FFA"/>
    <w:rsid w:val="009A40E9"/>
    <w:rsid w:val="009A603A"/>
    <w:rsid w:val="009B2CA4"/>
    <w:rsid w:val="009B4415"/>
    <w:rsid w:val="009B5857"/>
    <w:rsid w:val="009C12C1"/>
    <w:rsid w:val="009C4D0D"/>
    <w:rsid w:val="009D3BBE"/>
    <w:rsid w:val="009D5CCB"/>
    <w:rsid w:val="009E44EC"/>
    <w:rsid w:val="009F1439"/>
    <w:rsid w:val="009F3854"/>
    <w:rsid w:val="009F6C6A"/>
    <w:rsid w:val="009F75EF"/>
    <w:rsid w:val="009F7D1C"/>
    <w:rsid w:val="00A0323C"/>
    <w:rsid w:val="00A10A46"/>
    <w:rsid w:val="00A12923"/>
    <w:rsid w:val="00A12A6E"/>
    <w:rsid w:val="00A17072"/>
    <w:rsid w:val="00A26A10"/>
    <w:rsid w:val="00A27D5A"/>
    <w:rsid w:val="00A32AE4"/>
    <w:rsid w:val="00A35CDF"/>
    <w:rsid w:val="00A41B77"/>
    <w:rsid w:val="00A47272"/>
    <w:rsid w:val="00A533F8"/>
    <w:rsid w:val="00A54790"/>
    <w:rsid w:val="00A57969"/>
    <w:rsid w:val="00A62D77"/>
    <w:rsid w:val="00A636D9"/>
    <w:rsid w:val="00A65FE9"/>
    <w:rsid w:val="00A721EE"/>
    <w:rsid w:val="00A72A18"/>
    <w:rsid w:val="00A74D11"/>
    <w:rsid w:val="00A81040"/>
    <w:rsid w:val="00A8120E"/>
    <w:rsid w:val="00A81AC9"/>
    <w:rsid w:val="00A9035F"/>
    <w:rsid w:val="00A910EC"/>
    <w:rsid w:val="00A934CE"/>
    <w:rsid w:val="00A97622"/>
    <w:rsid w:val="00AB1536"/>
    <w:rsid w:val="00AB3844"/>
    <w:rsid w:val="00AB45EE"/>
    <w:rsid w:val="00AB7728"/>
    <w:rsid w:val="00AC02B6"/>
    <w:rsid w:val="00AC2142"/>
    <w:rsid w:val="00AC22A7"/>
    <w:rsid w:val="00AC2677"/>
    <w:rsid w:val="00AC5D64"/>
    <w:rsid w:val="00AD08B6"/>
    <w:rsid w:val="00AD0B7C"/>
    <w:rsid w:val="00AD232F"/>
    <w:rsid w:val="00AD3EBB"/>
    <w:rsid w:val="00AD45AA"/>
    <w:rsid w:val="00AD488D"/>
    <w:rsid w:val="00AE091B"/>
    <w:rsid w:val="00AE0D4A"/>
    <w:rsid w:val="00AE22ED"/>
    <w:rsid w:val="00AE7223"/>
    <w:rsid w:val="00AE7D8F"/>
    <w:rsid w:val="00AF2B7D"/>
    <w:rsid w:val="00AF3609"/>
    <w:rsid w:val="00AF3B3D"/>
    <w:rsid w:val="00AF4808"/>
    <w:rsid w:val="00AF6D24"/>
    <w:rsid w:val="00AF7042"/>
    <w:rsid w:val="00B016EE"/>
    <w:rsid w:val="00B0175A"/>
    <w:rsid w:val="00B045D7"/>
    <w:rsid w:val="00B16F5B"/>
    <w:rsid w:val="00B1777D"/>
    <w:rsid w:val="00B22E1E"/>
    <w:rsid w:val="00B2339A"/>
    <w:rsid w:val="00B27AE7"/>
    <w:rsid w:val="00B337C9"/>
    <w:rsid w:val="00B33905"/>
    <w:rsid w:val="00B353C6"/>
    <w:rsid w:val="00B35D79"/>
    <w:rsid w:val="00B456A8"/>
    <w:rsid w:val="00B4685C"/>
    <w:rsid w:val="00B506CA"/>
    <w:rsid w:val="00B533B3"/>
    <w:rsid w:val="00B53D92"/>
    <w:rsid w:val="00B674AB"/>
    <w:rsid w:val="00B7142C"/>
    <w:rsid w:val="00B74D98"/>
    <w:rsid w:val="00B75330"/>
    <w:rsid w:val="00B75EA9"/>
    <w:rsid w:val="00B76BAD"/>
    <w:rsid w:val="00B82791"/>
    <w:rsid w:val="00B82AC0"/>
    <w:rsid w:val="00B83303"/>
    <w:rsid w:val="00B9041E"/>
    <w:rsid w:val="00B91F06"/>
    <w:rsid w:val="00B947EC"/>
    <w:rsid w:val="00BA02C9"/>
    <w:rsid w:val="00BA23C4"/>
    <w:rsid w:val="00BA2487"/>
    <w:rsid w:val="00BA25E8"/>
    <w:rsid w:val="00BB31FA"/>
    <w:rsid w:val="00BB564E"/>
    <w:rsid w:val="00BB77C5"/>
    <w:rsid w:val="00BC4B8E"/>
    <w:rsid w:val="00BD2BD0"/>
    <w:rsid w:val="00BE003C"/>
    <w:rsid w:val="00BE2434"/>
    <w:rsid w:val="00BE3256"/>
    <w:rsid w:val="00BE3319"/>
    <w:rsid w:val="00BE4B68"/>
    <w:rsid w:val="00BE7408"/>
    <w:rsid w:val="00BF2B7C"/>
    <w:rsid w:val="00BF33F6"/>
    <w:rsid w:val="00BF343F"/>
    <w:rsid w:val="00BF380C"/>
    <w:rsid w:val="00BF3D38"/>
    <w:rsid w:val="00BF70BB"/>
    <w:rsid w:val="00C0016B"/>
    <w:rsid w:val="00C01DA3"/>
    <w:rsid w:val="00C02481"/>
    <w:rsid w:val="00C033F2"/>
    <w:rsid w:val="00C037B7"/>
    <w:rsid w:val="00C03FFA"/>
    <w:rsid w:val="00C063C2"/>
    <w:rsid w:val="00C069CC"/>
    <w:rsid w:val="00C1542B"/>
    <w:rsid w:val="00C3402A"/>
    <w:rsid w:val="00C35CA3"/>
    <w:rsid w:val="00C36027"/>
    <w:rsid w:val="00C414B0"/>
    <w:rsid w:val="00C427C6"/>
    <w:rsid w:val="00C57FFB"/>
    <w:rsid w:val="00C60E77"/>
    <w:rsid w:val="00C61453"/>
    <w:rsid w:val="00C67193"/>
    <w:rsid w:val="00C67444"/>
    <w:rsid w:val="00C72CB5"/>
    <w:rsid w:val="00C732B1"/>
    <w:rsid w:val="00C77205"/>
    <w:rsid w:val="00C802F0"/>
    <w:rsid w:val="00C80BDF"/>
    <w:rsid w:val="00C83D4C"/>
    <w:rsid w:val="00C847A2"/>
    <w:rsid w:val="00C85EBF"/>
    <w:rsid w:val="00C91472"/>
    <w:rsid w:val="00C95604"/>
    <w:rsid w:val="00C957F6"/>
    <w:rsid w:val="00C97BA7"/>
    <w:rsid w:val="00CB39DE"/>
    <w:rsid w:val="00CC499E"/>
    <w:rsid w:val="00CD2BD0"/>
    <w:rsid w:val="00CD4001"/>
    <w:rsid w:val="00CD7147"/>
    <w:rsid w:val="00CD7AEF"/>
    <w:rsid w:val="00CE2240"/>
    <w:rsid w:val="00CE4FF9"/>
    <w:rsid w:val="00CF0B8A"/>
    <w:rsid w:val="00CF23C3"/>
    <w:rsid w:val="00CF3CBE"/>
    <w:rsid w:val="00CF7314"/>
    <w:rsid w:val="00D01D60"/>
    <w:rsid w:val="00D05574"/>
    <w:rsid w:val="00D10CD9"/>
    <w:rsid w:val="00D11D1B"/>
    <w:rsid w:val="00D1420B"/>
    <w:rsid w:val="00D2091D"/>
    <w:rsid w:val="00D269F4"/>
    <w:rsid w:val="00D30D95"/>
    <w:rsid w:val="00D32C03"/>
    <w:rsid w:val="00D33B30"/>
    <w:rsid w:val="00D42A24"/>
    <w:rsid w:val="00D43D34"/>
    <w:rsid w:val="00D44CB6"/>
    <w:rsid w:val="00D513A5"/>
    <w:rsid w:val="00D55D20"/>
    <w:rsid w:val="00D600A8"/>
    <w:rsid w:val="00D64F09"/>
    <w:rsid w:val="00D670C8"/>
    <w:rsid w:val="00D76571"/>
    <w:rsid w:val="00D8425A"/>
    <w:rsid w:val="00D85167"/>
    <w:rsid w:val="00D85E4D"/>
    <w:rsid w:val="00D8677B"/>
    <w:rsid w:val="00D87A77"/>
    <w:rsid w:val="00D92F8D"/>
    <w:rsid w:val="00D96B54"/>
    <w:rsid w:val="00DA1952"/>
    <w:rsid w:val="00DA22B5"/>
    <w:rsid w:val="00DA5A4B"/>
    <w:rsid w:val="00DA795C"/>
    <w:rsid w:val="00DB0B52"/>
    <w:rsid w:val="00DB0CDF"/>
    <w:rsid w:val="00DB1EFC"/>
    <w:rsid w:val="00DB2206"/>
    <w:rsid w:val="00DB5E00"/>
    <w:rsid w:val="00DC0FB4"/>
    <w:rsid w:val="00DC4668"/>
    <w:rsid w:val="00DD0A52"/>
    <w:rsid w:val="00DD19B1"/>
    <w:rsid w:val="00DD209F"/>
    <w:rsid w:val="00DD6420"/>
    <w:rsid w:val="00DE3CCB"/>
    <w:rsid w:val="00DE6726"/>
    <w:rsid w:val="00DE773D"/>
    <w:rsid w:val="00DF2AF5"/>
    <w:rsid w:val="00DF505E"/>
    <w:rsid w:val="00DF75C8"/>
    <w:rsid w:val="00E00761"/>
    <w:rsid w:val="00E0121A"/>
    <w:rsid w:val="00E0556A"/>
    <w:rsid w:val="00E055B9"/>
    <w:rsid w:val="00E06B7E"/>
    <w:rsid w:val="00E102BA"/>
    <w:rsid w:val="00E22435"/>
    <w:rsid w:val="00E2519D"/>
    <w:rsid w:val="00E2563B"/>
    <w:rsid w:val="00E30399"/>
    <w:rsid w:val="00E31CF4"/>
    <w:rsid w:val="00E3235D"/>
    <w:rsid w:val="00E335F4"/>
    <w:rsid w:val="00E357B7"/>
    <w:rsid w:val="00E35A44"/>
    <w:rsid w:val="00E41DD9"/>
    <w:rsid w:val="00E45A5F"/>
    <w:rsid w:val="00E52340"/>
    <w:rsid w:val="00E53611"/>
    <w:rsid w:val="00E5412E"/>
    <w:rsid w:val="00E54816"/>
    <w:rsid w:val="00E60F1C"/>
    <w:rsid w:val="00E65B28"/>
    <w:rsid w:val="00E71AA4"/>
    <w:rsid w:val="00E720C1"/>
    <w:rsid w:val="00E72FAC"/>
    <w:rsid w:val="00E76417"/>
    <w:rsid w:val="00E80077"/>
    <w:rsid w:val="00E83075"/>
    <w:rsid w:val="00E84F5C"/>
    <w:rsid w:val="00E85096"/>
    <w:rsid w:val="00E91466"/>
    <w:rsid w:val="00E91676"/>
    <w:rsid w:val="00E9196C"/>
    <w:rsid w:val="00E9428F"/>
    <w:rsid w:val="00EA10DD"/>
    <w:rsid w:val="00EB3008"/>
    <w:rsid w:val="00EB54C4"/>
    <w:rsid w:val="00EC1DF4"/>
    <w:rsid w:val="00EC416B"/>
    <w:rsid w:val="00EC4224"/>
    <w:rsid w:val="00EC6E2F"/>
    <w:rsid w:val="00ED0EA9"/>
    <w:rsid w:val="00ED226C"/>
    <w:rsid w:val="00ED2B34"/>
    <w:rsid w:val="00ED59F3"/>
    <w:rsid w:val="00ED6D03"/>
    <w:rsid w:val="00EE0433"/>
    <w:rsid w:val="00EE7FF6"/>
    <w:rsid w:val="00EF5331"/>
    <w:rsid w:val="00F021B5"/>
    <w:rsid w:val="00F06E71"/>
    <w:rsid w:val="00F12236"/>
    <w:rsid w:val="00F1293F"/>
    <w:rsid w:val="00F209F4"/>
    <w:rsid w:val="00F24093"/>
    <w:rsid w:val="00F30185"/>
    <w:rsid w:val="00F32368"/>
    <w:rsid w:val="00F405F7"/>
    <w:rsid w:val="00F42E08"/>
    <w:rsid w:val="00F447B7"/>
    <w:rsid w:val="00F454D3"/>
    <w:rsid w:val="00F469CD"/>
    <w:rsid w:val="00F54180"/>
    <w:rsid w:val="00F54189"/>
    <w:rsid w:val="00F570DB"/>
    <w:rsid w:val="00F600C4"/>
    <w:rsid w:val="00F6347D"/>
    <w:rsid w:val="00F671B6"/>
    <w:rsid w:val="00F7132A"/>
    <w:rsid w:val="00F767B0"/>
    <w:rsid w:val="00F77CE0"/>
    <w:rsid w:val="00F81181"/>
    <w:rsid w:val="00F822BB"/>
    <w:rsid w:val="00FA0D52"/>
    <w:rsid w:val="00FA37A7"/>
    <w:rsid w:val="00FB2959"/>
    <w:rsid w:val="00FB3C89"/>
    <w:rsid w:val="00FB755D"/>
    <w:rsid w:val="00FC56CF"/>
    <w:rsid w:val="00FC69C6"/>
    <w:rsid w:val="00FC710C"/>
    <w:rsid w:val="00FD32BD"/>
    <w:rsid w:val="00FD7697"/>
    <w:rsid w:val="00FE082F"/>
    <w:rsid w:val="00FE37C6"/>
    <w:rsid w:val="00FE4C60"/>
    <w:rsid w:val="00FE5C2A"/>
    <w:rsid w:val="00FE6F53"/>
    <w:rsid w:val="00FE7AE4"/>
    <w:rsid w:val="00FF0B5F"/>
    <w:rsid w:val="00FF1D4F"/>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0F1DAF2E-EFAB-8F4A-BF11-1F15391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uiPriority w:val="99"/>
    <w:semiHidden/>
    <w:unhideWhenUsed/>
    <w:rsid w:val="00A57969"/>
    <w:rPr>
      <w:color w:val="605E5C"/>
      <w:shd w:val="clear" w:color="auto" w:fill="E1DFDD"/>
    </w:rPr>
  </w:style>
  <w:style w:type="character" w:styleId="CommentReference">
    <w:name w:val="annotation reference"/>
    <w:basedOn w:val="DefaultParagraphFont"/>
    <w:semiHidden/>
    <w:unhideWhenUsed/>
    <w:rsid w:val="0067111D"/>
    <w:rPr>
      <w:sz w:val="16"/>
      <w:szCs w:val="16"/>
    </w:rPr>
  </w:style>
  <w:style w:type="paragraph" w:styleId="CommentText">
    <w:name w:val="annotation text"/>
    <w:basedOn w:val="Normal"/>
    <w:link w:val="CommentTextChar"/>
    <w:semiHidden/>
    <w:unhideWhenUsed/>
    <w:rsid w:val="0067111D"/>
    <w:rPr>
      <w:sz w:val="20"/>
      <w:szCs w:val="20"/>
    </w:rPr>
  </w:style>
  <w:style w:type="character" w:customStyle="1" w:styleId="CommentTextChar">
    <w:name w:val="Comment Text Char"/>
    <w:basedOn w:val="DefaultParagraphFont"/>
    <w:link w:val="CommentText"/>
    <w:semiHidden/>
    <w:rsid w:val="0067111D"/>
    <w:rPr>
      <w:lang w:val="en-GB" w:eastAsia="en-GB"/>
    </w:rPr>
  </w:style>
  <w:style w:type="paragraph" w:styleId="CommentSubject">
    <w:name w:val="annotation subject"/>
    <w:basedOn w:val="CommentText"/>
    <w:next w:val="CommentText"/>
    <w:link w:val="CommentSubjectChar"/>
    <w:semiHidden/>
    <w:unhideWhenUsed/>
    <w:rsid w:val="0067111D"/>
    <w:rPr>
      <w:b/>
      <w:bCs/>
    </w:rPr>
  </w:style>
  <w:style w:type="character" w:customStyle="1" w:styleId="CommentSubjectChar">
    <w:name w:val="Comment Subject Char"/>
    <w:basedOn w:val="CommentTextChar"/>
    <w:link w:val="CommentSubject"/>
    <w:semiHidden/>
    <w:rsid w:val="0067111D"/>
    <w:rPr>
      <w:b/>
      <w:bCs/>
      <w:lang w:val="en-GB" w:eastAsia="en-GB"/>
    </w:rPr>
  </w:style>
  <w:style w:type="paragraph" w:styleId="Revision">
    <w:name w:val="Revision"/>
    <w:hidden/>
    <w:uiPriority w:val="99"/>
    <w:semiHidden/>
    <w:rsid w:val="0067111D"/>
    <w:rPr>
      <w:sz w:val="24"/>
      <w:szCs w:val="24"/>
      <w:lang w:val="en-GB" w:eastAsia="en-GB"/>
    </w:rPr>
  </w:style>
  <w:style w:type="character" w:customStyle="1" w:styleId="UnresolvedMention3">
    <w:name w:val="Unresolved Mention3"/>
    <w:basedOn w:val="DefaultParagraphFont"/>
    <w:uiPriority w:val="99"/>
    <w:semiHidden/>
    <w:unhideWhenUsed/>
    <w:rsid w:val="007733AF"/>
    <w:rPr>
      <w:color w:val="605E5C"/>
      <w:shd w:val="clear" w:color="auto" w:fill="E1DFDD"/>
    </w:rPr>
  </w:style>
  <w:style w:type="character" w:styleId="UnresolvedMention">
    <w:name w:val="Unresolved Mention"/>
    <w:basedOn w:val="DefaultParagraphFont"/>
    <w:uiPriority w:val="99"/>
    <w:semiHidden/>
    <w:unhideWhenUsed/>
    <w:rsid w:val="0046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6426">
      <w:bodyDiv w:val="1"/>
      <w:marLeft w:val="0"/>
      <w:marRight w:val="0"/>
      <w:marTop w:val="0"/>
      <w:marBottom w:val="0"/>
      <w:divBdr>
        <w:top w:val="none" w:sz="0" w:space="0" w:color="auto"/>
        <w:left w:val="none" w:sz="0" w:space="0" w:color="auto"/>
        <w:bottom w:val="none" w:sz="0" w:space="0" w:color="auto"/>
        <w:right w:val="none" w:sz="0" w:space="0" w:color="auto"/>
      </w:divBdr>
    </w:div>
    <w:div w:id="4758260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6636488">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38044778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964970720">
      <w:bodyDiv w:val="1"/>
      <w:marLeft w:val="0"/>
      <w:marRight w:val="0"/>
      <w:marTop w:val="0"/>
      <w:marBottom w:val="0"/>
      <w:divBdr>
        <w:top w:val="none" w:sz="0" w:space="0" w:color="auto"/>
        <w:left w:val="none" w:sz="0" w:space="0" w:color="auto"/>
        <w:bottom w:val="none" w:sz="0" w:space="0" w:color="auto"/>
        <w:right w:val="none" w:sz="0" w:space="0" w:color="auto"/>
      </w:divBdr>
    </w:div>
    <w:div w:id="1133526538">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62776977">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c.org.uk/registration/search-the-register/" TargetMode="External"/><Relationship Id="rId13" Type="http://schemas.openxmlformats.org/officeDocument/2006/relationships/hyperlink" Target="https://www.legislation.gov.uk/uksi/1999/1877/contents/m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1995/25/cont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0/43/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se.gov.uk/legislation/hswa.htm" TargetMode="External"/><Relationship Id="rId4" Type="http://schemas.openxmlformats.org/officeDocument/2006/relationships/settings" Target="settings.xml"/><Relationship Id="rId9" Type="http://schemas.openxmlformats.org/officeDocument/2006/relationships/hyperlink" Target="https://www.england.nhs.uk/about/equality/workforce-eq-inc/" TargetMode="External"/><Relationship Id="rId14" Type="http://schemas.openxmlformats.org/officeDocument/2006/relationships/hyperlink" Target="https://www.legislation.gov.uk/ukpga/2020/7/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E1F8-1F48-4F7B-B328-06E76CDE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2892</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19699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KILLICK, Louise (MODBURY HEALTH CENTRE)</cp:lastModifiedBy>
  <cp:revision>2</cp:revision>
  <cp:lastPrinted>2021-03-12T09:42:00Z</cp:lastPrinted>
  <dcterms:created xsi:type="dcterms:W3CDTF">2026-03-11T11:16:00Z</dcterms:created>
  <dcterms:modified xsi:type="dcterms:W3CDTF">2026-03-11T11:16:00Z</dcterms:modified>
</cp:coreProperties>
</file>